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285E5" w14:textId="77777777" w:rsidR="00A52C4E" w:rsidRPr="00853A95" w:rsidRDefault="00A52C4E" w:rsidP="00A52C4E">
      <w:pPr>
        <w:jc w:val="center"/>
        <w:rPr>
          <w:b/>
          <w:bCs/>
          <w:szCs w:val="22"/>
          <w:lang w:eastAsia="fr-FR"/>
        </w:rPr>
      </w:pPr>
    </w:p>
    <w:p w14:paraId="6A6757FD" w14:textId="36DA4698" w:rsidR="006E2C77" w:rsidRPr="00853A95" w:rsidRDefault="006E2C77" w:rsidP="00A52C4E">
      <w:pPr>
        <w:ind w:right="-144"/>
        <w:jc w:val="center"/>
        <w:rPr>
          <w:b/>
          <w:bCs/>
          <w:szCs w:val="22"/>
        </w:rPr>
      </w:pPr>
    </w:p>
    <w:p w14:paraId="19A76EC9" w14:textId="6ED2F9C7" w:rsidR="006E2C77" w:rsidRPr="00853A95" w:rsidRDefault="0077066B" w:rsidP="00A52C4E">
      <w:pPr>
        <w:ind w:right="-144"/>
        <w:jc w:val="center"/>
        <w:rPr>
          <w:b/>
          <w:bCs/>
          <w:szCs w:val="22"/>
        </w:rPr>
      </w:pPr>
      <w:r>
        <w:rPr>
          <w:noProof/>
          <w:lang w:eastAsia="fr-FR"/>
        </w:rPr>
        <w:drawing>
          <wp:anchor distT="152400" distB="152400" distL="152400" distR="152400" simplePos="0" relativeHeight="251664384" behindDoc="1" locked="0" layoutInCell="1" allowOverlap="1" wp14:anchorId="109357AE" wp14:editId="051D796B">
            <wp:simplePos x="0" y="0"/>
            <wp:positionH relativeFrom="margin">
              <wp:posOffset>1413163</wp:posOffset>
            </wp:positionH>
            <wp:positionV relativeFrom="page">
              <wp:posOffset>700537</wp:posOffset>
            </wp:positionV>
            <wp:extent cx="2838202" cy="1009403"/>
            <wp:effectExtent l="0" t="0" r="635" b="635"/>
            <wp:wrapNone/>
            <wp:docPr id="1073741825" name="officeArt object" descr="CCIC-LogoCMJN.ai"/>
            <wp:cNvGraphicFramePr/>
            <a:graphic xmlns:a="http://schemas.openxmlformats.org/drawingml/2006/main">
              <a:graphicData uri="http://schemas.openxmlformats.org/drawingml/2006/picture">
                <pic:pic xmlns:pic="http://schemas.openxmlformats.org/drawingml/2006/picture">
                  <pic:nvPicPr>
                    <pic:cNvPr id="1073741825" name="CCIC-LogoCMJN.ai" descr="CCIC-LogoCMJN.ai"/>
                    <pic:cNvPicPr>
                      <a:picLocks noChangeAspect="1"/>
                    </pic:cNvPicPr>
                  </pic:nvPicPr>
                  <pic:blipFill>
                    <a:blip r:embed="rId8"/>
                    <a:srcRect/>
                    <a:stretch>
                      <a:fillRect/>
                    </a:stretch>
                  </pic:blipFill>
                  <pic:spPr>
                    <a:xfrm>
                      <a:off x="0" y="0"/>
                      <a:ext cx="2838202" cy="1009403"/>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4751E1BF" w14:textId="77777777" w:rsidR="005C2930" w:rsidRPr="00853A95" w:rsidRDefault="005C2930" w:rsidP="00A52C4E">
      <w:pPr>
        <w:ind w:right="-144"/>
        <w:jc w:val="center"/>
        <w:rPr>
          <w:b/>
          <w:bCs/>
          <w:szCs w:val="22"/>
        </w:rPr>
      </w:pPr>
    </w:p>
    <w:p w14:paraId="2B4E363A" w14:textId="77777777" w:rsidR="00A52C4E" w:rsidRPr="006B028C" w:rsidRDefault="00A52C4E" w:rsidP="00C57072">
      <w:pPr>
        <w:ind w:right="-144"/>
        <w:rPr>
          <w:rStyle w:val="lev"/>
        </w:rPr>
      </w:pPr>
    </w:p>
    <w:p w14:paraId="728320BD" w14:textId="77777777" w:rsidR="005E7AE3" w:rsidRDefault="005E7AE3" w:rsidP="001A7857">
      <w:pPr>
        <w:rPr>
          <w:rStyle w:val="lev"/>
          <w:rFonts w:eastAsia="Arial"/>
        </w:rPr>
      </w:pPr>
    </w:p>
    <w:p w14:paraId="2B8BF26A" w14:textId="77777777" w:rsidR="005E7AE3" w:rsidRPr="006B028C" w:rsidRDefault="005E7AE3" w:rsidP="00356E61">
      <w:pPr>
        <w:rPr>
          <w:rStyle w:val="lev"/>
          <w:rFonts w:eastAsia="Arial"/>
        </w:rPr>
      </w:pPr>
    </w:p>
    <w:p w14:paraId="32DF9ACF" w14:textId="77777777" w:rsidR="00C50356" w:rsidRDefault="00C50356" w:rsidP="00D7219C">
      <w:pPr>
        <w:pStyle w:val="Corpsdetexte"/>
        <w:tabs>
          <w:tab w:val="clear" w:pos="8505"/>
          <w:tab w:val="left" w:pos="708"/>
          <w:tab w:val="center" w:pos="4536"/>
          <w:tab w:val="right" w:pos="9072"/>
        </w:tabs>
        <w:spacing w:line="80" w:lineRule="atLeast"/>
        <w:ind w:right="74"/>
        <w:jc w:val="center"/>
        <w:rPr>
          <w:rStyle w:val="lev"/>
        </w:rPr>
      </w:pPr>
    </w:p>
    <w:p w14:paraId="4742C9EC" w14:textId="77777777" w:rsidR="00922BE8" w:rsidRPr="00D7219C" w:rsidRDefault="00922BE8" w:rsidP="00D7219C">
      <w:pPr>
        <w:pStyle w:val="Corpsdetexte"/>
        <w:tabs>
          <w:tab w:val="clear" w:pos="8505"/>
          <w:tab w:val="left" w:pos="708"/>
          <w:tab w:val="center" w:pos="4536"/>
          <w:tab w:val="right" w:pos="9072"/>
        </w:tabs>
        <w:spacing w:line="80" w:lineRule="atLeast"/>
        <w:ind w:right="74"/>
        <w:jc w:val="center"/>
        <w:rPr>
          <w:rStyle w:val="lev"/>
        </w:rPr>
      </w:pPr>
    </w:p>
    <w:p w14:paraId="68492A97" w14:textId="77777777" w:rsidR="00356E61" w:rsidRDefault="00356E61" w:rsidP="00356E61">
      <w:pPr>
        <w:pStyle w:val="Corpsdetexte"/>
        <w:tabs>
          <w:tab w:val="clear" w:pos="8505"/>
          <w:tab w:val="left" w:pos="708"/>
          <w:tab w:val="center" w:pos="4536"/>
          <w:tab w:val="right" w:pos="9072"/>
        </w:tabs>
        <w:spacing w:line="80" w:lineRule="atLeast"/>
        <w:ind w:right="74"/>
        <w:jc w:val="center"/>
        <w:rPr>
          <w:szCs w:val="22"/>
          <w:u w:val="single"/>
        </w:rPr>
      </w:pPr>
    </w:p>
    <w:p w14:paraId="59F3C41C" w14:textId="77777777" w:rsidR="00C57072" w:rsidRDefault="00C57072" w:rsidP="00356E61">
      <w:pPr>
        <w:pStyle w:val="Corpsdetexte"/>
        <w:tabs>
          <w:tab w:val="clear" w:pos="8505"/>
          <w:tab w:val="left" w:pos="708"/>
          <w:tab w:val="center" w:pos="4536"/>
          <w:tab w:val="right" w:pos="9072"/>
        </w:tabs>
        <w:spacing w:line="80" w:lineRule="atLeast"/>
        <w:ind w:right="74"/>
        <w:jc w:val="center"/>
        <w:rPr>
          <w:szCs w:val="22"/>
          <w:u w:val="single"/>
        </w:rPr>
      </w:pPr>
    </w:p>
    <w:p w14:paraId="77B75D88" w14:textId="77777777" w:rsidR="00C57072" w:rsidRDefault="00C57072" w:rsidP="00356E61">
      <w:pPr>
        <w:pStyle w:val="Corpsdetexte"/>
        <w:tabs>
          <w:tab w:val="clear" w:pos="8505"/>
          <w:tab w:val="left" w:pos="708"/>
          <w:tab w:val="center" w:pos="4536"/>
          <w:tab w:val="right" w:pos="9072"/>
        </w:tabs>
        <w:spacing w:line="80" w:lineRule="atLeast"/>
        <w:ind w:right="74"/>
        <w:jc w:val="center"/>
        <w:rPr>
          <w:szCs w:val="22"/>
          <w:u w:val="single"/>
        </w:rPr>
      </w:pPr>
    </w:p>
    <w:tbl>
      <w:tblPr>
        <w:tblW w:w="0" w:type="auto"/>
        <w:tblLayout w:type="fixed"/>
        <w:tblLook w:val="04A0" w:firstRow="1" w:lastRow="0" w:firstColumn="1" w:lastColumn="0" w:noHBand="0" w:noVBand="1"/>
      </w:tblPr>
      <w:tblGrid>
        <w:gridCol w:w="9620"/>
      </w:tblGrid>
      <w:tr w:rsidR="007512A1" w:rsidRPr="007512A1" w14:paraId="7B449B0A" w14:textId="77777777" w:rsidTr="007512A1">
        <w:tc>
          <w:tcPr>
            <w:tcW w:w="9620" w:type="dxa"/>
            <w:shd w:val="clear" w:color="auto" w:fill="666553"/>
            <w:tcMar>
              <w:top w:w="30" w:type="dxa"/>
              <w:left w:w="0" w:type="dxa"/>
              <w:bottom w:w="0" w:type="dxa"/>
              <w:right w:w="0" w:type="dxa"/>
            </w:tcMar>
            <w:vAlign w:val="center"/>
            <w:hideMark/>
          </w:tcPr>
          <w:p w14:paraId="4872E83F" w14:textId="52B36E48" w:rsidR="007512A1" w:rsidRPr="007512A1" w:rsidRDefault="007512A1" w:rsidP="007512A1">
            <w:pPr>
              <w:suppressAutoHyphens w:val="0"/>
              <w:jc w:val="center"/>
              <w:rPr>
                <w:rFonts w:ascii="Trebuchet MS" w:eastAsia="Trebuchet MS" w:hAnsi="Trebuchet MS" w:cs="Trebuchet MS"/>
                <w:b/>
                <w:color w:val="FFFFFF"/>
                <w:sz w:val="28"/>
                <w:szCs w:val="24"/>
                <w:lang w:eastAsia="en-US"/>
              </w:rPr>
            </w:pPr>
            <w:r w:rsidRPr="007512A1">
              <w:rPr>
                <w:rFonts w:ascii="Trebuchet MS" w:eastAsia="Trebuchet MS" w:hAnsi="Trebuchet MS" w:cs="Trebuchet MS"/>
                <w:b/>
                <w:color w:val="FFFFFF"/>
                <w:sz w:val="28"/>
                <w:szCs w:val="24"/>
                <w:lang w:eastAsia="en-US"/>
              </w:rPr>
              <w:t xml:space="preserve">CAHIER DES CLAUSES </w:t>
            </w:r>
            <w:r>
              <w:rPr>
                <w:rFonts w:ascii="Trebuchet MS" w:eastAsia="Trebuchet MS" w:hAnsi="Trebuchet MS" w:cs="Trebuchet MS"/>
                <w:b/>
                <w:color w:val="FFFFFF"/>
                <w:sz w:val="28"/>
                <w:szCs w:val="24"/>
                <w:lang w:eastAsia="en-US"/>
              </w:rPr>
              <w:t xml:space="preserve">TECHNIQUES </w:t>
            </w:r>
            <w:r w:rsidRPr="007512A1">
              <w:rPr>
                <w:rFonts w:ascii="Trebuchet MS" w:eastAsia="Trebuchet MS" w:hAnsi="Trebuchet MS" w:cs="Trebuchet MS"/>
                <w:b/>
                <w:color w:val="FFFFFF"/>
                <w:sz w:val="28"/>
                <w:szCs w:val="24"/>
                <w:lang w:eastAsia="en-US"/>
              </w:rPr>
              <w:t xml:space="preserve"> PARTICULIÈRES</w:t>
            </w:r>
          </w:p>
        </w:tc>
      </w:tr>
    </w:tbl>
    <w:p w14:paraId="11FCCCE4" w14:textId="77777777" w:rsidR="007512A1" w:rsidRPr="007512A1" w:rsidRDefault="007512A1" w:rsidP="007512A1">
      <w:pPr>
        <w:suppressAutoHyphens w:val="0"/>
        <w:jc w:val="center"/>
        <w:rPr>
          <w:rFonts w:ascii="Trebuchet MS" w:eastAsia="Trebuchet MS" w:hAnsi="Trebuchet MS" w:cs="Trebuchet MS"/>
          <w:b/>
          <w:color w:val="FFFFFF"/>
          <w:sz w:val="28"/>
          <w:szCs w:val="24"/>
          <w:lang w:eastAsia="en-US"/>
        </w:rPr>
      </w:pPr>
      <w:r w:rsidRPr="007512A1">
        <w:rPr>
          <w:rFonts w:ascii="Trebuchet MS" w:eastAsia="Trebuchet MS" w:hAnsi="Trebuchet MS" w:cs="Trebuchet MS"/>
          <w:b/>
          <w:color w:val="FFFFFF"/>
          <w:sz w:val="28"/>
          <w:szCs w:val="24"/>
          <w:lang w:eastAsia="en-US"/>
        </w:rPr>
        <w:t xml:space="preserve"> </w:t>
      </w:r>
    </w:p>
    <w:p w14:paraId="2A4CFCDA" w14:textId="77777777" w:rsidR="007512A1" w:rsidRPr="007512A1" w:rsidRDefault="007512A1" w:rsidP="007512A1">
      <w:pPr>
        <w:rPr>
          <w:lang w:val="en-US"/>
        </w:rPr>
      </w:pPr>
    </w:p>
    <w:p w14:paraId="668D0F9C" w14:textId="410FDED6" w:rsidR="007512A1" w:rsidRPr="007512A1" w:rsidRDefault="007512A1" w:rsidP="007512A1">
      <w:pPr>
        <w:suppressAutoHyphens w:val="0"/>
        <w:spacing w:before="20"/>
        <w:jc w:val="center"/>
        <w:rPr>
          <w:rFonts w:ascii="Trebuchet MS" w:eastAsia="Trebuchet MS" w:hAnsi="Trebuchet MS" w:cs="Trebuchet MS"/>
          <w:b/>
          <w:color w:val="000000"/>
          <w:sz w:val="28"/>
          <w:szCs w:val="24"/>
          <w:lang w:eastAsia="en-US"/>
        </w:rPr>
      </w:pPr>
      <w:r>
        <w:rPr>
          <w:b/>
        </w:rPr>
        <w:t xml:space="preserve">                         </w:t>
      </w:r>
      <w:r w:rsidRPr="007512A1">
        <w:rPr>
          <w:rFonts w:ascii="Trebuchet MS" w:eastAsia="Trebuchet MS" w:hAnsi="Trebuchet MS" w:cs="Trebuchet MS"/>
          <w:b/>
          <w:color w:val="000000"/>
          <w:sz w:val="28"/>
          <w:szCs w:val="24"/>
          <w:lang w:eastAsia="en-US"/>
        </w:rPr>
        <w:t>ACCORD-CADRE DE FOURNITURES COURANTES ET DE SERVICES</w:t>
      </w:r>
    </w:p>
    <w:p w14:paraId="4C9CBA66" w14:textId="77777777" w:rsidR="007512A1" w:rsidRPr="007512A1" w:rsidRDefault="007512A1" w:rsidP="007512A1">
      <w:pPr>
        <w:suppressAutoHyphens w:val="0"/>
        <w:spacing w:before="20"/>
        <w:jc w:val="center"/>
        <w:rPr>
          <w:rFonts w:ascii="Trebuchet MS" w:eastAsia="Trebuchet MS" w:hAnsi="Trebuchet MS" w:cs="Trebuchet MS"/>
          <w:b/>
          <w:color w:val="000000"/>
          <w:sz w:val="28"/>
          <w:szCs w:val="24"/>
          <w:lang w:eastAsia="en-US"/>
        </w:rPr>
      </w:pPr>
    </w:p>
    <w:p w14:paraId="33A7B605" w14:textId="77777777" w:rsidR="007512A1" w:rsidRPr="007512A1" w:rsidRDefault="007512A1" w:rsidP="007512A1">
      <w:pPr>
        <w:suppressAutoHyphens w:val="0"/>
        <w:spacing w:before="20"/>
        <w:jc w:val="center"/>
        <w:rPr>
          <w:rFonts w:ascii="Trebuchet MS" w:eastAsia="Trebuchet MS" w:hAnsi="Trebuchet MS" w:cs="Trebuchet MS"/>
          <w:b/>
          <w:color w:val="000000"/>
          <w:sz w:val="28"/>
          <w:szCs w:val="24"/>
          <w:lang w:eastAsia="en-US"/>
        </w:rPr>
      </w:pPr>
    </w:p>
    <w:p w14:paraId="43FEA4EC" w14:textId="77777777" w:rsidR="007512A1" w:rsidRPr="007512A1" w:rsidRDefault="007512A1" w:rsidP="007512A1">
      <w:pPr>
        <w:suppressAutoHyphens w:val="0"/>
        <w:spacing w:before="20"/>
        <w:jc w:val="center"/>
        <w:rPr>
          <w:rFonts w:ascii="Trebuchet MS" w:eastAsia="Trebuchet MS" w:hAnsi="Trebuchet MS" w:cs="Trebuchet MS"/>
          <w:b/>
          <w:color w:val="000000"/>
          <w:sz w:val="28"/>
          <w:szCs w:val="24"/>
          <w:lang w:eastAsia="en-US"/>
        </w:rPr>
      </w:pPr>
    </w:p>
    <w:p w14:paraId="1B09DA0A" w14:textId="77777777" w:rsidR="007512A1" w:rsidRPr="007512A1" w:rsidRDefault="007512A1" w:rsidP="007512A1">
      <w:pPr>
        <w:ind w:left="567"/>
        <w:rPr>
          <w:lang w:val="en-US"/>
        </w:rPr>
      </w:pPr>
    </w:p>
    <w:p w14:paraId="63FE5F1D" w14:textId="77777777" w:rsidR="007512A1" w:rsidRPr="007512A1" w:rsidRDefault="007512A1" w:rsidP="007512A1">
      <w:pPr>
        <w:rPr>
          <w:lang w:val="en-US"/>
        </w:rPr>
      </w:pPr>
    </w:p>
    <w:p w14:paraId="3093BF31" w14:textId="77777777" w:rsidR="007512A1" w:rsidRPr="007512A1" w:rsidRDefault="007512A1" w:rsidP="007512A1">
      <w:pPr>
        <w:rPr>
          <w:lang w:val="en-US"/>
        </w:rPr>
      </w:pPr>
    </w:p>
    <w:p w14:paraId="2F1A849B" w14:textId="77777777" w:rsidR="007512A1" w:rsidRPr="007512A1" w:rsidRDefault="007512A1" w:rsidP="007512A1">
      <w:pPr>
        <w:rPr>
          <w:lang w:val="en-US"/>
        </w:rPr>
      </w:pPr>
    </w:p>
    <w:p w14:paraId="275E04ED" w14:textId="77777777" w:rsidR="007512A1" w:rsidRPr="007512A1" w:rsidRDefault="007512A1" w:rsidP="007512A1">
      <w:pPr>
        <w:rPr>
          <w:lang w:val="en-US"/>
        </w:rPr>
      </w:pPr>
    </w:p>
    <w:tbl>
      <w:tblPr>
        <w:tblW w:w="0" w:type="auto"/>
        <w:tblInd w:w="1260" w:type="dxa"/>
        <w:tblLayout w:type="fixed"/>
        <w:tblLook w:val="04A0" w:firstRow="1" w:lastRow="0" w:firstColumn="1" w:lastColumn="0" w:noHBand="0" w:noVBand="1"/>
      </w:tblPr>
      <w:tblGrid>
        <w:gridCol w:w="7100"/>
      </w:tblGrid>
      <w:tr w:rsidR="007512A1" w:rsidRPr="007512A1" w14:paraId="640F0B14" w14:textId="77777777" w:rsidTr="007512A1">
        <w:tc>
          <w:tcPr>
            <w:tcW w:w="7100"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14:paraId="241C12EE" w14:textId="71FD0F61" w:rsidR="007512A1" w:rsidRPr="007512A1" w:rsidRDefault="007512A1" w:rsidP="007512A1">
            <w:pPr>
              <w:suppressAutoHyphens w:val="0"/>
              <w:spacing w:line="325" w:lineRule="exact"/>
              <w:jc w:val="center"/>
              <w:rPr>
                <w:rFonts w:ascii="Trebuchet MS" w:eastAsia="Trebuchet MS" w:hAnsi="Trebuchet MS" w:cs="Trebuchet MS"/>
                <w:b/>
                <w:color w:val="000000"/>
                <w:sz w:val="28"/>
                <w:szCs w:val="24"/>
                <w:lang w:eastAsia="en-US"/>
              </w:rPr>
            </w:pPr>
            <w:r w:rsidRPr="007512A1">
              <w:rPr>
                <w:rFonts w:ascii="Trebuchet MS" w:eastAsia="Trebuchet MS" w:hAnsi="Trebuchet MS" w:cs="Trebuchet MS"/>
                <w:b/>
                <w:color w:val="000000"/>
                <w:sz w:val="28"/>
                <w:szCs w:val="24"/>
                <w:lang w:eastAsia="en-US"/>
              </w:rPr>
              <w:t>Vérifications et contrôles règlementaires</w:t>
            </w:r>
            <w:r>
              <w:rPr>
                <w:rFonts w:ascii="Trebuchet MS" w:eastAsia="Trebuchet MS" w:hAnsi="Trebuchet MS" w:cs="Trebuchet MS"/>
                <w:b/>
                <w:color w:val="000000"/>
                <w:sz w:val="28"/>
                <w:szCs w:val="24"/>
                <w:lang w:eastAsia="en-US"/>
              </w:rPr>
              <w:t xml:space="preserve"> </w:t>
            </w:r>
            <w:r w:rsidRPr="007512A1">
              <w:rPr>
                <w:rFonts w:ascii="Trebuchet MS" w:eastAsia="Trebuchet MS" w:hAnsi="Trebuchet MS" w:cs="Trebuchet MS"/>
                <w:b/>
                <w:color w:val="000000"/>
                <w:sz w:val="28"/>
                <w:szCs w:val="24"/>
                <w:lang w:eastAsia="en-US"/>
              </w:rPr>
              <w:t>des équipements et des installations</w:t>
            </w:r>
            <w:r>
              <w:rPr>
                <w:rFonts w:ascii="Trebuchet MS" w:eastAsia="Trebuchet MS" w:hAnsi="Trebuchet MS" w:cs="Trebuchet MS"/>
                <w:b/>
                <w:color w:val="000000"/>
                <w:sz w:val="28"/>
                <w:szCs w:val="24"/>
                <w:lang w:eastAsia="en-US"/>
              </w:rPr>
              <w:t xml:space="preserve"> </w:t>
            </w:r>
            <w:r w:rsidRPr="007512A1">
              <w:rPr>
                <w:rFonts w:ascii="Trebuchet MS" w:eastAsia="Trebuchet MS" w:hAnsi="Trebuchet MS" w:cs="Trebuchet MS"/>
                <w:b/>
                <w:color w:val="000000"/>
                <w:sz w:val="28"/>
                <w:szCs w:val="24"/>
                <w:lang w:eastAsia="en-US"/>
              </w:rPr>
              <w:t>pour les besoins de la CCI de Corse</w:t>
            </w:r>
            <w:r>
              <w:rPr>
                <w:rFonts w:ascii="Trebuchet MS" w:eastAsia="Trebuchet MS" w:hAnsi="Trebuchet MS" w:cs="Trebuchet MS"/>
                <w:b/>
                <w:color w:val="000000"/>
                <w:sz w:val="28"/>
                <w:szCs w:val="24"/>
                <w:lang w:eastAsia="en-US"/>
              </w:rPr>
              <w:t xml:space="preserve"> - </w:t>
            </w:r>
            <w:r w:rsidRPr="007512A1">
              <w:rPr>
                <w:rFonts w:ascii="Trebuchet MS" w:eastAsia="Trebuchet MS" w:hAnsi="Trebuchet MS" w:cs="Trebuchet MS"/>
                <w:b/>
                <w:color w:val="000000"/>
                <w:sz w:val="28"/>
                <w:szCs w:val="24"/>
                <w:lang w:eastAsia="en-US"/>
              </w:rPr>
              <w:t>Ports de Corse du Sud</w:t>
            </w:r>
          </w:p>
        </w:tc>
      </w:tr>
    </w:tbl>
    <w:p w14:paraId="3028EE36" w14:textId="77777777" w:rsidR="007512A1" w:rsidRPr="007512A1" w:rsidRDefault="007512A1" w:rsidP="007512A1">
      <w:pPr>
        <w:rPr>
          <w:lang w:val="en-US"/>
        </w:rPr>
      </w:pPr>
      <w:r w:rsidRPr="007512A1">
        <w:rPr>
          <w:lang w:val="en-US"/>
        </w:rPr>
        <w:t xml:space="preserve"> </w:t>
      </w:r>
    </w:p>
    <w:p w14:paraId="2D474F55" w14:textId="77777777" w:rsidR="007512A1" w:rsidRPr="007512A1" w:rsidRDefault="007512A1" w:rsidP="007512A1">
      <w:pPr>
        <w:rPr>
          <w:lang w:val="en-US"/>
        </w:rPr>
      </w:pPr>
    </w:p>
    <w:p w14:paraId="23BB2ED2" w14:textId="77777777" w:rsidR="007512A1" w:rsidRPr="007512A1" w:rsidRDefault="007512A1" w:rsidP="007512A1">
      <w:pPr>
        <w:rPr>
          <w:lang w:val="en-US"/>
        </w:rPr>
      </w:pPr>
    </w:p>
    <w:p w14:paraId="5EFFF7F1" w14:textId="77777777" w:rsidR="007512A1" w:rsidRPr="007512A1" w:rsidRDefault="007512A1" w:rsidP="007512A1">
      <w:pPr>
        <w:rPr>
          <w:lang w:val="en-US"/>
        </w:rPr>
      </w:pPr>
    </w:p>
    <w:p w14:paraId="1CD7C799" w14:textId="77777777" w:rsidR="007512A1" w:rsidRPr="007512A1" w:rsidRDefault="007512A1" w:rsidP="007512A1">
      <w:pPr>
        <w:rPr>
          <w:lang w:val="en-US"/>
        </w:rPr>
      </w:pPr>
    </w:p>
    <w:p w14:paraId="1D10F367" w14:textId="77777777" w:rsidR="007512A1" w:rsidRPr="007512A1" w:rsidRDefault="007512A1" w:rsidP="007512A1">
      <w:pPr>
        <w:rPr>
          <w:lang w:val="en-US"/>
        </w:rPr>
      </w:pPr>
    </w:p>
    <w:p w14:paraId="2E568073" w14:textId="77777777" w:rsidR="007512A1" w:rsidRPr="007512A1" w:rsidRDefault="007512A1" w:rsidP="007512A1">
      <w:pPr>
        <w:rPr>
          <w:lang w:val="en-US"/>
        </w:rPr>
      </w:pPr>
    </w:p>
    <w:p w14:paraId="478A80F0" w14:textId="77777777" w:rsidR="007512A1" w:rsidRPr="007512A1" w:rsidRDefault="007512A1" w:rsidP="007512A1">
      <w:pPr>
        <w:rPr>
          <w:lang w:val="en-US"/>
        </w:rPr>
      </w:pPr>
    </w:p>
    <w:p w14:paraId="278143C4" w14:textId="77777777" w:rsidR="007512A1" w:rsidRPr="007512A1" w:rsidRDefault="007512A1" w:rsidP="007512A1">
      <w:pPr>
        <w:rPr>
          <w:lang w:val="en-US"/>
        </w:rPr>
      </w:pPr>
    </w:p>
    <w:p w14:paraId="2511821C" w14:textId="4E9C5C9C" w:rsidR="007512A1" w:rsidRPr="007512A1" w:rsidRDefault="007512A1" w:rsidP="007512A1">
      <w:pPr>
        <w:jc w:val="center"/>
        <w:rPr>
          <w:rFonts w:ascii="Gill Sans MT" w:eastAsiaTheme="minorHAnsi" w:hAnsi="Gill Sans MT"/>
          <w:b/>
          <w:bCs/>
          <w:szCs w:val="22"/>
          <w:lang w:eastAsia="en-US"/>
        </w:rPr>
      </w:pPr>
      <w:r w:rsidRPr="007512A1">
        <w:rPr>
          <w:rFonts w:ascii="Gill Sans MT" w:eastAsiaTheme="minorHAnsi" w:hAnsi="Gill Sans MT"/>
          <w:b/>
          <w:bCs/>
          <w:szCs w:val="22"/>
          <w:lang w:eastAsia="en-US"/>
        </w:rPr>
        <w:t>Chambre de Commerce et d'Industrie de Corse</w:t>
      </w:r>
    </w:p>
    <w:p w14:paraId="2BB91FB9" w14:textId="77777777" w:rsidR="007512A1" w:rsidRPr="007512A1" w:rsidRDefault="007512A1" w:rsidP="007512A1">
      <w:pPr>
        <w:jc w:val="center"/>
        <w:rPr>
          <w:rFonts w:ascii="Gill Sans MT" w:eastAsiaTheme="minorHAnsi" w:hAnsi="Gill Sans MT"/>
          <w:szCs w:val="22"/>
          <w:lang w:eastAsia="en-US"/>
        </w:rPr>
      </w:pPr>
      <w:r w:rsidRPr="007512A1">
        <w:rPr>
          <w:rFonts w:ascii="Gill Sans MT" w:eastAsiaTheme="minorHAnsi" w:hAnsi="Gill Sans MT"/>
          <w:szCs w:val="22"/>
          <w:lang w:eastAsia="en-US"/>
        </w:rPr>
        <w:t>Rue Adolphe Landry</w:t>
      </w:r>
    </w:p>
    <w:p w14:paraId="7802D4D8" w14:textId="77777777" w:rsidR="007512A1" w:rsidRPr="007512A1" w:rsidRDefault="007512A1" w:rsidP="007512A1">
      <w:pPr>
        <w:jc w:val="center"/>
        <w:rPr>
          <w:rFonts w:ascii="Gill Sans MT" w:eastAsiaTheme="minorHAnsi" w:hAnsi="Gill Sans MT"/>
          <w:szCs w:val="22"/>
          <w:lang w:eastAsia="en-US"/>
        </w:rPr>
      </w:pPr>
      <w:r w:rsidRPr="007512A1">
        <w:rPr>
          <w:rFonts w:ascii="Gill Sans MT" w:eastAsiaTheme="minorHAnsi" w:hAnsi="Gill Sans MT"/>
          <w:szCs w:val="22"/>
          <w:lang w:eastAsia="en-US"/>
        </w:rPr>
        <w:t>CS 10210</w:t>
      </w:r>
    </w:p>
    <w:p w14:paraId="1FAC5E1A" w14:textId="77777777" w:rsidR="007512A1" w:rsidRPr="007512A1" w:rsidRDefault="007512A1" w:rsidP="007512A1">
      <w:pPr>
        <w:jc w:val="center"/>
        <w:rPr>
          <w:rFonts w:ascii="Gill Sans MT" w:eastAsiaTheme="minorHAnsi" w:hAnsi="Gill Sans MT"/>
          <w:szCs w:val="22"/>
          <w:lang w:eastAsia="en-US"/>
        </w:rPr>
      </w:pPr>
      <w:r w:rsidRPr="007512A1">
        <w:rPr>
          <w:rFonts w:ascii="Gill Sans MT" w:eastAsiaTheme="minorHAnsi" w:hAnsi="Gill Sans MT"/>
          <w:szCs w:val="22"/>
          <w:lang w:eastAsia="en-US"/>
        </w:rPr>
        <w:t>20293 BASTIA CEDEX 1</w:t>
      </w:r>
    </w:p>
    <w:p w14:paraId="32A2DA32" w14:textId="77777777" w:rsidR="007512A1" w:rsidRPr="007512A1" w:rsidRDefault="007512A1" w:rsidP="007512A1">
      <w:pPr>
        <w:jc w:val="center"/>
        <w:rPr>
          <w:rFonts w:ascii="Gill Sans MT" w:eastAsiaTheme="minorHAnsi" w:hAnsi="Gill Sans MT"/>
          <w:szCs w:val="22"/>
          <w:lang w:eastAsia="en-US"/>
        </w:rPr>
      </w:pPr>
      <w:r w:rsidRPr="007512A1">
        <w:rPr>
          <w:rFonts w:ascii="Gill Sans MT" w:eastAsiaTheme="minorHAnsi" w:hAnsi="Gill Sans MT"/>
          <w:szCs w:val="22"/>
          <w:lang w:eastAsia="en-US"/>
        </w:rPr>
        <w:t>Tél : 0495515555 (AJACCIO)</w:t>
      </w:r>
    </w:p>
    <w:p w14:paraId="2C998655" w14:textId="77777777" w:rsidR="007512A1" w:rsidRPr="007512A1" w:rsidRDefault="007512A1" w:rsidP="007512A1">
      <w:pPr>
        <w:sectPr w:rsidR="007512A1" w:rsidRPr="007512A1" w:rsidSect="007512A1">
          <w:pgSz w:w="11900" w:h="16840"/>
          <w:pgMar w:top="1400" w:right="1140" w:bottom="1440" w:left="1140" w:header="1400" w:footer="1440" w:gutter="0"/>
          <w:cols w:space="720"/>
        </w:sectPr>
      </w:pPr>
    </w:p>
    <w:p w14:paraId="672AF723" w14:textId="77777777" w:rsidR="00356E61" w:rsidRDefault="00356E61" w:rsidP="00922BE8"/>
    <w:p w14:paraId="7657D7E6" w14:textId="77777777" w:rsidR="00356E61" w:rsidRDefault="00356E61" w:rsidP="00922BE8"/>
    <w:p w14:paraId="230278C2" w14:textId="77777777" w:rsidR="00356E61" w:rsidRDefault="00356E61" w:rsidP="00922BE8"/>
    <w:p w14:paraId="30DF7B07" w14:textId="77777777" w:rsidR="00C50356" w:rsidRDefault="00C50356" w:rsidP="00922BE8">
      <w:pPr>
        <w:jc w:val="center"/>
        <w:rPr>
          <w:rStyle w:val="lev"/>
          <w:b w:val="0"/>
          <w:szCs w:val="22"/>
        </w:rPr>
      </w:pPr>
    </w:p>
    <w:p w14:paraId="1D56F308" w14:textId="5F99BE30" w:rsidR="00922BE8" w:rsidRDefault="00922BE8">
      <w:pPr>
        <w:suppressAutoHyphens w:val="0"/>
        <w:spacing w:after="200" w:line="276" w:lineRule="auto"/>
        <w:rPr>
          <w:b/>
          <w:szCs w:val="22"/>
        </w:rPr>
      </w:pPr>
    </w:p>
    <w:p w14:paraId="2BB6400A" w14:textId="77777777" w:rsidR="0066445B" w:rsidRDefault="0066445B">
      <w:pPr>
        <w:suppressAutoHyphens w:val="0"/>
        <w:spacing w:after="200" w:line="276" w:lineRule="auto"/>
        <w:rPr>
          <w:b/>
          <w:szCs w:val="22"/>
        </w:rPr>
      </w:pPr>
    </w:p>
    <w:sdt>
      <w:sdtPr>
        <w:rPr>
          <w:b/>
          <w:bCs/>
        </w:rPr>
        <w:id w:val="2065653016"/>
        <w:docPartObj>
          <w:docPartGallery w:val="Table of Contents"/>
          <w:docPartUnique/>
        </w:docPartObj>
      </w:sdtPr>
      <w:sdtEndPr>
        <w:rPr>
          <w:rFonts w:ascii="Gill Sans MT" w:hAnsi="Gill Sans MT"/>
          <w:b w:val="0"/>
          <w:bCs w:val="0"/>
        </w:rPr>
      </w:sdtEndPr>
      <w:sdtContent>
        <w:p w14:paraId="09C39A13" w14:textId="77777777" w:rsidR="00C02E4D" w:rsidRDefault="000E3ADC" w:rsidP="008907B2">
          <w:pPr>
            <w:rPr>
              <w:rStyle w:val="lev"/>
              <w:sz w:val="32"/>
              <w:szCs w:val="32"/>
            </w:rPr>
          </w:pPr>
          <w:r w:rsidRPr="000A221D">
            <w:rPr>
              <w:rStyle w:val="lev"/>
              <w:sz w:val="32"/>
              <w:szCs w:val="32"/>
            </w:rPr>
            <w:t>Sommaire</w:t>
          </w:r>
        </w:p>
        <w:p w14:paraId="2FFA8798" w14:textId="77777777" w:rsidR="000A221D" w:rsidRPr="0066445B" w:rsidRDefault="000A221D" w:rsidP="008907B2">
          <w:pPr>
            <w:rPr>
              <w:sz w:val="16"/>
              <w:szCs w:val="16"/>
            </w:rPr>
          </w:pPr>
        </w:p>
        <w:p w14:paraId="4808A8AC" w14:textId="5EEA9451" w:rsidR="004E3A98" w:rsidRDefault="006A6C67">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r w:rsidRPr="00150140">
            <w:rPr>
              <w:rFonts w:ascii="Gill Sans MT" w:hAnsi="Gill Sans MT"/>
            </w:rPr>
            <w:fldChar w:fldCharType="begin"/>
          </w:r>
          <w:r w:rsidR="000E3ADC" w:rsidRPr="00150140">
            <w:rPr>
              <w:rFonts w:ascii="Gill Sans MT" w:hAnsi="Gill Sans MT"/>
            </w:rPr>
            <w:instrText xml:space="preserve"> TOC \o "1-3" \h \z \u </w:instrText>
          </w:r>
          <w:r w:rsidRPr="00150140">
            <w:rPr>
              <w:rFonts w:ascii="Gill Sans MT" w:hAnsi="Gill Sans MT"/>
            </w:rPr>
            <w:fldChar w:fldCharType="separate"/>
          </w:r>
          <w:hyperlink w:anchor="_Toc166827309" w:history="1">
            <w:r w:rsidR="004E3A98" w:rsidRPr="00410CBD">
              <w:rPr>
                <w:rStyle w:val="Lienhypertexte"/>
                <w:rFonts w:ascii="Gill Sans MT" w:eastAsiaTheme="minorHAnsi" w:hAnsi="Gill Sans MT"/>
                <w:b/>
                <w:noProof/>
                <w:lang w:eastAsia="en-US"/>
              </w:rPr>
              <w:t>1.1</w:t>
            </w:r>
            <w:r w:rsidR="004E3A98">
              <w:rPr>
                <w:rFonts w:asciiTheme="minorHAnsi" w:eastAsiaTheme="minorEastAsia" w:hAnsiTheme="minorHAnsi" w:cstheme="minorBidi"/>
                <w:noProof/>
                <w:kern w:val="2"/>
                <w:szCs w:val="22"/>
                <w:lang w:eastAsia="fr-FR"/>
                <w14:ligatures w14:val="standardContextual"/>
              </w:rPr>
              <w:tab/>
            </w:r>
            <w:r w:rsidR="004E3A98" w:rsidRPr="00410CBD">
              <w:rPr>
                <w:rStyle w:val="Lienhypertexte"/>
                <w:rFonts w:ascii="Gill Sans MT" w:eastAsiaTheme="minorHAnsi" w:hAnsi="Gill Sans MT"/>
                <w:b/>
                <w:noProof/>
                <w:lang w:eastAsia="en-US"/>
              </w:rPr>
              <w:t>Modalités</w:t>
            </w:r>
            <w:r w:rsidR="004E3A98">
              <w:rPr>
                <w:noProof/>
                <w:webHidden/>
              </w:rPr>
              <w:tab/>
            </w:r>
            <w:r w:rsidR="004E3A98">
              <w:rPr>
                <w:noProof/>
                <w:webHidden/>
              </w:rPr>
              <w:fldChar w:fldCharType="begin"/>
            </w:r>
            <w:r w:rsidR="004E3A98">
              <w:rPr>
                <w:noProof/>
                <w:webHidden/>
              </w:rPr>
              <w:instrText xml:space="preserve"> PAGEREF _Toc166827309 \h </w:instrText>
            </w:r>
            <w:r w:rsidR="004E3A98">
              <w:rPr>
                <w:noProof/>
                <w:webHidden/>
              </w:rPr>
            </w:r>
            <w:r w:rsidR="004E3A98">
              <w:rPr>
                <w:noProof/>
                <w:webHidden/>
              </w:rPr>
              <w:fldChar w:fldCharType="separate"/>
            </w:r>
            <w:r w:rsidR="004E3A98">
              <w:rPr>
                <w:noProof/>
                <w:webHidden/>
              </w:rPr>
              <w:t>3</w:t>
            </w:r>
            <w:r w:rsidR="004E3A98">
              <w:rPr>
                <w:noProof/>
                <w:webHidden/>
              </w:rPr>
              <w:fldChar w:fldCharType="end"/>
            </w:r>
          </w:hyperlink>
        </w:p>
        <w:p w14:paraId="0F3BA840" w14:textId="6CF0246E"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10" w:history="1">
            <w:r w:rsidRPr="00410CBD">
              <w:rPr>
                <w:rStyle w:val="Lienhypertexte"/>
                <w:rFonts w:ascii="Gill Sans MT" w:eastAsiaTheme="minorHAnsi" w:hAnsi="Gill Sans MT"/>
                <w:b/>
                <w:noProof/>
                <w:lang w:eastAsia="en-US"/>
              </w:rPr>
              <w:t>1.2</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eastAsiaTheme="minorHAnsi" w:hAnsi="Gill Sans MT"/>
                <w:b/>
                <w:noProof/>
                <w:lang w:eastAsia="en-US"/>
              </w:rPr>
              <w:t>Personnel d’intervention :</w:t>
            </w:r>
            <w:r>
              <w:rPr>
                <w:noProof/>
                <w:webHidden/>
              </w:rPr>
              <w:tab/>
            </w:r>
            <w:r>
              <w:rPr>
                <w:noProof/>
                <w:webHidden/>
              </w:rPr>
              <w:fldChar w:fldCharType="begin"/>
            </w:r>
            <w:r>
              <w:rPr>
                <w:noProof/>
                <w:webHidden/>
              </w:rPr>
              <w:instrText xml:space="preserve"> PAGEREF _Toc166827310 \h </w:instrText>
            </w:r>
            <w:r>
              <w:rPr>
                <w:noProof/>
                <w:webHidden/>
              </w:rPr>
            </w:r>
            <w:r>
              <w:rPr>
                <w:noProof/>
                <w:webHidden/>
              </w:rPr>
              <w:fldChar w:fldCharType="separate"/>
            </w:r>
            <w:r>
              <w:rPr>
                <w:noProof/>
                <w:webHidden/>
              </w:rPr>
              <w:t>4</w:t>
            </w:r>
            <w:r>
              <w:rPr>
                <w:noProof/>
                <w:webHidden/>
              </w:rPr>
              <w:fldChar w:fldCharType="end"/>
            </w:r>
          </w:hyperlink>
        </w:p>
        <w:p w14:paraId="7EB269F3" w14:textId="37884451"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11" w:history="1">
            <w:r w:rsidRPr="00410CBD">
              <w:rPr>
                <w:rStyle w:val="Lienhypertexte"/>
                <w:rFonts w:ascii="Gill Sans MT" w:eastAsiaTheme="minorHAnsi" w:hAnsi="Gill Sans MT"/>
                <w:b/>
                <w:noProof/>
                <w:lang w:eastAsia="en-US"/>
              </w:rPr>
              <w:t>1.3</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eastAsiaTheme="minorHAnsi" w:hAnsi="Gill Sans MT"/>
                <w:b/>
                <w:noProof/>
                <w:lang w:eastAsia="en-US"/>
              </w:rPr>
              <w:t>Certification</w:t>
            </w:r>
            <w:r>
              <w:rPr>
                <w:noProof/>
                <w:webHidden/>
              </w:rPr>
              <w:tab/>
            </w:r>
            <w:r>
              <w:rPr>
                <w:noProof/>
                <w:webHidden/>
              </w:rPr>
              <w:fldChar w:fldCharType="begin"/>
            </w:r>
            <w:r>
              <w:rPr>
                <w:noProof/>
                <w:webHidden/>
              </w:rPr>
              <w:instrText xml:space="preserve"> PAGEREF _Toc166827311 \h </w:instrText>
            </w:r>
            <w:r>
              <w:rPr>
                <w:noProof/>
                <w:webHidden/>
              </w:rPr>
            </w:r>
            <w:r>
              <w:rPr>
                <w:noProof/>
                <w:webHidden/>
              </w:rPr>
              <w:fldChar w:fldCharType="separate"/>
            </w:r>
            <w:r>
              <w:rPr>
                <w:noProof/>
                <w:webHidden/>
              </w:rPr>
              <w:t>4</w:t>
            </w:r>
            <w:r>
              <w:rPr>
                <w:noProof/>
                <w:webHidden/>
              </w:rPr>
              <w:fldChar w:fldCharType="end"/>
            </w:r>
          </w:hyperlink>
        </w:p>
        <w:p w14:paraId="1D979327" w14:textId="38D04E22"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12" w:history="1">
            <w:r w:rsidRPr="00410CBD">
              <w:rPr>
                <w:rStyle w:val="Lienhypertexte"/>
                <w:rFonts w:ascii="Gill Sans MT" w:eastAsiaTheme="minorHAnsi" w:hAnsi="Gill Sans MT"/>
                <w:b/>
                <w:noProof/>
                <w:lang w:eastAsia="en-US"/>
              </w:rPr>
              <w:t>1.4</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eastAsiaTheme="minorHAnsi" w:hAnsi="Gill Sans MT"/>
                <w:b/>
                <w:noProof/>
                <w:lang w:eastAsia="en-US"/>
              </w:rPr>
              <w:t>Responsabilité</w:t>
            </w:r>
            <w:r>
              <w:rPr>
                <w:noProof/>
                <w:webHidden/>
              </w:rPr>
              <w:tab/>
            </w:r>
            <w:r>
              <w:rPr>
                <w:noProof/>
                <w:webHidden/>
              </w:rPr>
              <w:fldChar w:fldCharType="begin"/>
            </w:r>
            <w:r>
              <w:rPr>
                <w:noProof/>
                <w:webHidden/>
              </w:rPr>
              <w:instrText xml:space="preserve"> PAGEREF _Toc166827312 \h </w:instrText>
            </w:r>
            <w:r>
              <w:rPr>
                <w:noProof/>
                <w:webHidden/>
              </w:rPr>
            </w:r>
            <w:r>
              <w:rPr>
                <w:noProof/>
                <w:webHidden/>
              </w:rPr>
              <w:fldChar w:fldCharType="separate"/>
            </w:r>
            <w:r>
              <w:rPr>
                <w:noProof/>
                <w:webHidden/>
              </w:rPr>
              <w:t>4</w:t>
            </w:r>
            <w:r>
              <w:rPr>
                <w:noProof/>
                <w:webHidden/>
              </w:rPr>
              <w:fldChar w:fldCharType="end"/>
            </w:r>
          </w:hyperlink>
        </w:p>
        <w:p w14:paraId="5AF50D04" w14:textId="7C4DAF62"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13" w:history="1">
            <w:r w:rsidRPr="00410CBD">
              <w:rPr>
                <w:rStyle w:val="Lienhypertexte"/>
                <w:rFonts w:ascii="Gill Sans MT" w:hAnsi="Gill Sans MT"/>
                <w:b/>
                <w:noProof/>
              </w:rPr>
              <w:t>1.5</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b/>
                <w:noProof/>
              </w:rPr>
              <w:t>Champ d’application</w:t>
            </w:r>
            <w:r>
              <w:rPr>
                <w:noProof/>
                <w:webHidden/>
              </w:rPr>
              <w:tab/>
            </w:r>
            <w:r>
              <w:rPr>
                <w:noProof/>
                <w:webHidden/>
              </w:rPr>
              <w:fldChar w:fldCharType="begin"/>
            </w:r>
            <w:r>
              <w:rPr>
                <w:noProof/>
                <w:webHidden/>
              </w:rPr>
              <w:instrText xml:space="preserve"> PAGEREF _Toc166827313 \h </w:instrText>
            </w:r>
            <w:r>
              <w:rPr>
                <w:noProof/>
                <w:webHidden/>
              </w:rPr>
            </w:r>
            <w:r>
              <w:rPr>
                <w:noProof/>
                <w:webHidden/>
              </w:rPr>
              <w:fldChar w:fldCharType="separate"/>
            </w:r>
            <w:r>
              <w:rPr>
                <w:noProof/>
                <w:webHidden/>
              </w:rPr>
              <w:t>4</w:t>
            </w:r>
            <w:r>
              <w:rPr>
                <w:noProof/>
                <w:webHidden/>
              </w:rPr>
              <w:fldChar w:fldCharType="end"/>
            </w:r>
          </w:hyperlink>
        </w:p>
        <w:p w14:paraId="06014818" w14:textId="3763CCAA"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14" w:history="1">
            <w:r w:rsidRPr="00410CBD">
              <w:rPr>
                <w:rStyle w:val="Lienhypertexte"/>
                <w:rFonts w:ascii="Gill Sans MT" w:hAnsi="Gill Sans MT"/>
                <w:b/>
                <w:noProof/>
              </w:rPr>
              <w:t>1.6</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b/>
                <w:noProof/>
              </w:rPr>
              <w:t>Réalisation des prestations.</w:t>
            </w:r>
            <w:r>
              <w:rPr>
                <w:noProof/>
                <w:webHidden/>
              </w:rPr>
              <w:tab/>
            </w:r>
            <w:r>
              <w:rPr>
                <w:noProof/>
                <w:webHidden/>
              </w:rPr>
              <w:fldChar w:fldCharType="begin"/>
            </w:r>
            <w:r>
              <w:rPr>
                <w:noProof/>
                <w:webHidden/>
              </w:rPr>
              <w:instrText xml:space="preserve"> PAGEREF _Toc166827314 \h </w:instrText>
            </w:r>
            <w:r>
              <w:rPr>
                <w:noProof/>
                <w:webHidden/>
              </w:rPr>
            </w:r>
            <w:r>
              <w:rPr>
                <w:noProof/>
                <w:webHidden/>
              </w:rPr>
              <w:fldChar w:fldCharType="separate"/>
            </w:r>
            <w:r>
              <w:rPr>
                <w:noProof/>
                <w:webHidden/>
              </w:rPr>
              <w:t>4</w:t>
            </w:r>
            <w:r>
              <w:rPr>
                <w:noProof/>
                <w:webHidden/>
              </w:rPr>
              <w:fldChar w:fldCharType="end"/>
            </w:r>
          </w:hyperlink>
        </w:p>
        <w:p w14:paraId="7A377AEF" w14:textId="3C43CAE8"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15" w:history="1">
            <w:r w:rsidRPr="00410CBD">
              <w:rPr>
                <w:rStyle w:val="Lienhypertexte"/>
                <w:rFonts w:ascii="Gill Sans MT" w:hAnsi="Gill Sans MT"/>
                <w:b/>
                <w:noProof/>
              </w:rPr>
              <w:t>1.7</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b/>
                <w:noProof/>
              </w:rPr>
              <w:t>Contenu des prestations</w:t>
            </w:r>
            <w:r>
              <w:rPr>
                <w:noProof/>
                <w:webHidden/>
              </w:rPr>
              <w:tab/>
            </w:r>
            <w:r>
              <w:rPr>
                <w:noProof/>
                <w:webHidden/>
              </w:rPr>
              <w:fldChar w:fldCharType="begin"/>
            </w:r>
            <w:r>
              <w:rPr>
                <w:noProof/>
                <w:webHidden/>
              </w:rPr>
              <w:instrText xml:space="preserve"> PAGEREF _Toc166827315 \h </w:instrText>
            </w:r>
            <w:r>
              <w:rPr>
                <w:noProof/>
                <w:webHidden/>
              </w:rPr>
            </w:r>
            <w:r>
              <w:rPr>
                <w:noProof/>
                <w:webHidden/>
              </w:rPr>
              <w:fldChar w:fldCharType="separate"/>
            </w:r>
            <w:r>
              <w:rPr>
                <w:noProof/>
                <w:webHidden/>
              </w:rPr>
              <w:t>4</w:t>
            </w:r>
            <w:r>
              <w:rPr>
                <w:noProof/>
                <w:webHidden/>
              </w:rPr>
              <w:fldChar w:fldCharType="end"/>
            </w:r>
          </w:hyperlink>
        </w:p>
        <w:p w14:paraId="3D742832" w14:textId="052684B5"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16" w:history="1">
            <w:r w:rsidRPr="00410CBD">
              <w:rPr>
                <w:rStyle w:val="Lienhypertexte"/>
                <w:rFonts w:ascii="Gill Sans MT" w:hAnsi="Gill Sans MT"/>
                <w:b/>
                <w:noProof/>
              </w:rPr>
              <w:t>1.7.1</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périodiques réglementaire des installations électriques</w:t>
            </w:r>
            <w:r>
              <w:rPr>
                <w:noProof/>
                <w:webHidden/>
              </w:rPr>
              <w:tab/>
            </w:r>
            <w:r>
              <w:rPr>
                <w:noProof/>
                <w:webHidden/>
              </w:rPr>
              <w:fldChar w:fldCharType="begin"/>
            </w:r>
            <w:r>
              <w:rPr>
                <w:noProof/>
                <w:webHidden/>
              </w:rPr>
              <w:instrText xml:space="preserve"> PAGEREF _Toc166827316 \h </w:instrText>
            </w:r>
            <w:r>
              <w:rPr>
                <w:noProof/>
                <w:webHidden/>
              </w:rPr>
            </w:r>
            <w:r>
              <w:rPr>
                <w:noProof/>
                <w:webHidden/>
              </w:rPr>
              <w:fldChar w:fldCharType="separate"/>
            </w:r>
            <w:r>
              <w:rPr>
                <w:noProof/>
                <w:webHidden/>
              </w:rPr>
              <w:t>5</w:t>
            </w:r>
            <w:r>
              <w:rPr>
                <w:noProof/>
                <w:webHidden/>
              </w:rPr>
              <w:fldChar w:fldCharType="end"/>
            </w:r>
          </w:hyperlink>
        </w:p>
        <w:p w14:paraId="2C36EC4B" w14:textId="5C219290"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17" w:history="1">
            <w:r w:rsidRPr="00410CBD">
              <w:rPr>
                <w:rStyle w:val="Lienhypertexte"/>
                <w:rFonts w:ascii="Gill Sans MT" w:hAnsi="Gill Sans MT"/>
                <w:b/>
                <w:noProof/>
              </w:rPr>
              <w:t>1.7.2</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des installations et équipement de sécurité incendie (SSI)</w:t>
            </w:r>
            <w:r>
              <w:rPr>
                <w:noProof/>
                <w:webHidden/>
              </w:rPr>
              <w:tab/>
            </w:r>
            <w:r>
              <w:rPr>
                <w:noProof/>
                <w:webHidden/>
              </w:rPr>
              <w:fldChar w:fldCharType="begin"/>
            </w:r>
            <w:r>
              <w:rPr>
                <w:noProof/>
                <w:webHidden/>
              </w:rPr>
              <w:instrText xml:space="preserve"> PAGEREF _Toc166827317 \h </w:instrText>
            </w:r>
            <w:r>
              <w:rPr>
                <w:noProof/>
                <w:webHidden/>
              </w:rPr>
            </w:r>
            <w:r>
              <w:rPr>
                <w:noProof/>
                <w:webHidden/>
              </w:rPr>
              <w:fldChar w:fldCharType="separate"/>
            </w:r>
            <w:r>
              <w:rPr>
                <w:noProof/>
                <w:webHidden/>
              </w:rPr>
              <w:t>6</w:t>
            </w:r>
            <w:r>
              <w:rPr>
                <w:noProof/>
                <w:webHidden/>
              </w:rPr>
              <w:fldChar w:fldCharType="end"/>
            </w:r>
          </w:hyperlink>
        </w:p>
        <w:p w14:paraId="5213C2D3" w14:textId="10CA1856"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18" w:history="1">
            <w:r w:rsidRPr="00410CBD">
              <w:rPr>
                <w:rStyle w:val="Lienhypertexte"/>
                <w:rFonts w:ascii="Gill Sans MT" w:hAnsi="Gill Sans MT"/>
                <w:b/>
                <w:noProof/>
              </w:rPr>
              <w:t>1.7.3</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des ascenseurs et monte charges</w:t>
            </w:r>
            <w:r>
              <w:rPr>
                <w:noProof/>
                <w:webHidden/>
              </w:rPr>
              <w:tab/>
            </w:r>
            <w:r>
              <w:rPr>
                <w:noProof/>
                <w:webHidden/>
              </w:rPr>
              <w:fldChar w:fldCharType="begin"/>
            </w:r>
            <w:r>
              <w:rPr>
                <w:noProof/>
                <w:webHidden/>
              </w:rPr>
              <w:instrText xml:space="preserve"> PAGEREF _Toc166827318 \h </w:instrText>
            </w:r>
            <w:r>
              <w:rPr>
                <w:noProof/>
                <w:webHidden/>
              </w:rPr>
            </w:r>
            <w:r>
              <w:rPr>
                <w:noProof/>
                <w:webHidden/>
              </w:rPr>
              <w:fldChar w:fldCharType="separate"/>
            </w:r>
            <w:r>
              <w:rPr>
                <w:noProof/>
                <w:webHidden/>
              </w:rPr>
              <w:t>6</w:t>
            </w:r>
            <w:r>
              <w:rPr>
                <w:noProof/>
                <w:webHidden/>
              </w:rPr>
              <w:fldChar w:fldCharType="end"/>
            </w:r>
          </w:hyperlink>
        </w:p>
        <w:p w14:paraId="5B2600BA" w14:textId="2AD1976F"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19" w:history="1">
            <w:r w:rsidRPr="00410CBD">
              <w:rPr>
                <w:rStyle w:val="Lienhypertexte"/>
                <w:rFonts w:ascii="Gill Sans MT" w:hAnsi="Gill Sans MT"/>
                <w:b/>
                <w:noProof/>
              </w:rPr>
              <w:t>1.7.4</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périodique du maintien en état de conservation et de conformité des IEPF</w:t>
            </w:r>
            <w:r>
              <w:rPr>
                <w:noProof/>
                <w:webHidden/>
              </w:rPr>
              <w:tab/>
            </w:r>
            <w:r>
              <w:rPr>
                <w:noProof/>
                <w:webHidden/>
              </w:rPr>
              <w:fldChar w:fldCharType="begin"/>
            </w:r>
            <w:r>
              <w:rPr>
                <w:noProof/>
                <w:webHidden/>
              </w:rPr>
              <w:instrText xml:space="preserve"> PAGEREF _Toc166827319 \h </w:instrText>
            </w:r>
            <w:r>
              <w:rPr>
                <w:noProof/>
                <w:webHidden/>
              </w:rPr>
            </w:r>
            <w:r>
              <w:rPr>
                <w:noProof/>
                <w:webHidden/>
              </w:rPr>
              <w:fldChar w:fldCharType="separate"/>
            </w:r>
            <w:r>
              <w:rPr>
                <w:noProof/>
                <w:webHidden/>
              </w:rPr>
              <w:t>7</w:t>
            </w:r>
            <w:r>
              <w:rPr>
                <w:noProof/>
                <w:webHidden/>
              </w:rPr>
              <w:fldChar w:fldCharType="end"/>
            </w:r>
          </w:hyperlink>
        </w:p>
        <w:p w14:paraId="5BF6C4DF" w14:textId="49789E46"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0" w:history="1">
            <w:r w:rsidRPr="00410CBD">
              <w:rPr>
                <w:rStyle w:val="Lienhypertexte"/>
                <w:rFonts w:ascii="Gill Sans MT" w:hAnsi="Gill Sans MT"/>
                <w:b/>
                <w:noProof/>
              </w:rPr>
              <w:t>1.7.5</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des moyens de levage</w:t>
            </w:r>
            <w:r>
              <w:rPr>
                <w:noProof/>
                <w:webHidden/>
              </w:rPr>
              <w:tab/>
            </w:r>
            <w:r>
              <w:rPr>
                <w:noProof/>
                <w:webHidden/>
              </w:rPr>
              <w:fldChar w:fldCharType="begin"/>
            </w:r>
            <w:r>
              <w:rPr>
                <w:noProof/>
                <w:webHidden/>
              </w:rPr>
              <w:instrText xml:space="preserve"> PAGEREF _Toc166827320 \h </w:instrText>
            </w:r>
            <w:r>
              <w:rPr>
                <w:noProof/>
                <w:webHidden/>
              </w:rPr>
            </w:r>
            <w:r>
              <w:rPr>
                <w:noProof/>
                <w:webHidden/>
              </w:rPr>
              <w:fldChar w:fldCharType="separate"/>
            </w:r>
            <w:r>
              <w:rPr>
                <w:noProof/>
                <w:webHidden/>
              </w:rPr>
              <w:t>7</w:t>
            </w:r>
            <w:r>
              <w:rPr>
                <w:noProof/>
                <w:webHidden/>
              </w:rPr>
              <w:fldChar w:fldCharType="end"/>
            </w:r>
          </w:hyperlink>
        </w:p>
        <w:p w14:paraId="24EB8F08" w14:textId="6C59191A"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1" w:history="1">
            <w:r w:rsidRPr="00410CBD">
              <w:rPr>
                <w:rStyle w:val="Lienhypertexte"/>
                <w:rFonts w:ascii="Gill Sans MT" w:hAnsi="Gill Sans MT"/>
                <w:b/>
                <w:noProof/>
              </w:rPr>
              <w:t>1.7.6</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des portes et portails automatiques</w:t>
            </w:r>
            <w:r>
              <w:rPr>
                <w:noProof/>
                <w:webHidden/>
              </w:rPr>
              <w:tab/>
            </w:r>
            <w:r>
              <w:rPr>
                <w:noProof/>
                <w:webHidden/>
              </w:rPr>
              <w:fldChar w:fldCharType="begin"/>
            </w:r>
            <w:r>
              <w:rPr>
                <w:noProof/>
                <w:webHidden/>
              </w:rPr>
              <w:instrText xml:space="preserve"> PAGEREF _Toc166827321 \h </w:instrText>
            </w:r>
            <w:r>
              <w:rPr>
                <w:noProof/>
                <w:webHidden/>
              </w:rPr>
            </w:r>
            <w:r>
              <w:rPr>
                <w:noProof/>
                <w:webHidden/>
              </w:rPr>
              <w:fldChar w:fldCharType="separate"/>
            </w:r>
            <w:r>
              <w:rPr>
                <w:noProof/>
                <w:webHidden/>
              </w:rPr>
              <w:t>7</w:t>
            </w:r>
            <w:r>
              <w:rPr>
                <w:noProof/>
                <w:webHidden/>
              </w:rPr>
              <w:fldChar w:fldCharType="end"/>
            </w:r>
          </w:hyperlink>
        </w:p>
        <w:p w14:paraId="7BDAEE95" w14:textId="773A5A77"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2" w:history="1">
            <w:r w:rsidRPr="00410CBD">
              <w:rPr>
                <w:rStyle w:val="Lienhypertexte"/>
                <w:rFonts w:ascii="Gill Sans MT" w:hAnsi="Gill Sans MT"/>
                <w:b/>
                <w:noProof/>
              </w:rPr>
              <w:t>1.7.7</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Vérifications techniques quinquennales des ascenseurs et vérifications relatives à la sécurité incendie dans les ERP (quinquennale).</w:t>
            </w:r>
            <w:r>
              <w:rPr>
                <w:noProof/>
                <w:webHidden/>
              </w:rPr>
              <w:tab/>
            </w:r>
            <w:r>
              <w:rPr>
                <w:noProof/>
                <w:webHidden/>
              </w:rPr>
              <w:fldChar w:fldCharType="begin"/>
            </w:r>
            <w:r>
              <w:rPr>
                <w:noProof/>
                <w:webHidden/>
              </w:rPr>
              <w:instrText xml:space="preserve"> PAGEREF _Toc166827322 \h </w:instrText>
            </w:r>
            <w:r>
              <w:rPr>
                <w:noProof/>
                <w:webHidden/>
              </w:rPr>
            </w:r>
            <w:r>
              <w:rPr>
                <w:noProof/>
                <w:webHidden/>
              </w:rPr>
              <w:fldChar w:fldCharType="separate"/>
            </w:r>
            <w:r>
              <w:rPr>
                <w:noProof/>
                <w:webHidden/>
              </w:rPr>
              <w:t>7</w:t>
            </w:r>
            <w:r>
              <w:rPr>
                <w:noProof/>
                <w:webHidden/>
              </w:rPr>
              <w:fldChar w:fldCharType="end"/>
            </w:r>
          </w:hyperlink>
        </w:p>
        <w:p w14:paraId="18FFD1AD" w14:textId="0FC73CF4"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3" w:history="1">
            <w:r w:rsidRPr="00410CBD">
              <w:rPr>
                <w:rStyle w:val="Lienhypertexte"/>
                <w:rFonts w:ascii="Gill Sans MT" w:hAnsi="Gill Sans MT"/>
                <w:b/>
                <w:noProof/>
              </w:rPr>
              <w:t>1.7.8</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périodique règlementaire des installations électriques du balisage lumineux (annuelle)</w:t>
            </w:r>
            <w:r>
              <w:rPr>
                <w:noProof/>
                <w:webHidden/>
              </w:rPr>
              <w:tab/>
            </w:r>
            <w:r>
              <w:rPr>
                <w:noProof/>
                <w:webHidden/>
              </w:rPr>
              <w:fldChar w:fldCharType="begin"/>
            </w:r>
            <w:r>
              <w:rPr>
                <w:noProof/>
                <w:webHidden/>
              </w:rPr>
              <w:instrText xml:space="preserve"> PAGEREF _Toc166827323 \h </w:instrText>
            </w:r>
            <w:r>
              <w:rPr>
                <w:noProof/>
                <w:webHidden/>
              </w:rPr>
            </w:r>
            <w:r>
              <w:rPr>
                <w:noProof/>
                <w:webHidden/>
              </w:rPr>
              <w:fldChar w:fldCharType="separate"/>
            </w:r>
            <w:r>
              <w:rPr>
                <w:noProof/>
                <w:webHidden/>
              </w:rPr>
              <w:t>8</w:t>
            </w:r>
            <w:r>
              <w:rPr>
                <w:noProof/>
                <w:webHidden/>
              </w:rPr>
              <w:fldChar w:fldCharType="end"/>
            </w:r>
          </w:hyperlink>
        </w:p>
        <w:p w14:paraId="291BA3F4" w14:textId="631878B4"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4" w:history="1">
            <w:r w:rsidRPr="00410CBD">
              <w:rPr>
                <w:rStyle w:val="Lienhypertexte"/>
                <w:rFonts w:ascii="Gill Sans MT" w:hAnsi="Gill Sans MT"/>
                <w:b/>
                <w:noProof/>
              </w:rPr>
              <w:t>1.7.9</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périodique règlementaire des passerelles de coupée (annuelle)</w:t>
            </w:r>
            <w:r>
              <w:rPr>
                <w:noProof/>
                <w:webHidden/>
              </w:rPr>
              <w:tab/>
            </w:r>
            <w:r>
              <w:rPr>
                <w:noProof/>
                <w:webHidden/>
              </w:rPr>
              <w:fldChar w:fldCharType="begin"/>
            </w:r>
            <w:r>
              <w:rPr>
                <w:noProof/>
                <w:webHidden/>
              </w:rPr>
              <w:instrText xml:space="preserve"> PAGEREF _Toc166827324 \h </w:instrText>
            </w:r>
            <w:r>
              <w:rPr>
                <w:noProof/>
                <w:webHidden/>
              </w:rPr>
            </w:r>
            <w:r>
              <w:rPr>
                <w:noProof/>
                <w:webHidden/>
              </w:rPr>
              <w:fldChar w:fldCharType="separate"/>
            </w:r>
            <w:r>
              <w:rPr>
                <w:noProof/>
                <w:webHidden/>
              </w:rPr>
              <w:t>8</w:t>
            </w:r>
            <w:r>
              <w:rPr>
                <w:noProof/>
                <w:webHidden/>
              </w:rPr>
              <w:fldChar w:fldCharType="end"/>
            </w:r>
          </w:hyperlink>
        </w:p>
        <w:p w14:paraId="246D93C5" w14:textId="240A5793"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5" w:history="1">
            <w:r w:rsidRPr="00410CBD">
              <w:rPr>
                <w:rStyle w:val="Lienhypertexte"/>
                <w:rFonts w:ascii="Gill Sans MT" w:hAnsi="Gill Sans MT"/>
                <w:b/>
                <w:noProof/>
              </w:rPr>
              <w:t>1.7.10</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Vérification des équipements et protection collective</w:t>
            </w:r>
            <w:r>
              <w:rPr>
                <w:noProof/>
                <w:webHidden/>
              </w:rPr>
              <w:tab/>
            </w:r>
            <w:r>
              <w:rPr>
                <w:noProof/>
                <w:webHidden/>
              </w:rPr>
              <w:fldChar w:fldCharType="begin"/>
            </w:r>
            <w:r>
              <w:rPr>
                <w:noProof/>
                <w:webHidden/>
              </w:rPr>
              <w:instrText xml:space="preserve"> PAGEREF _Toc166827325 \h </w:instrText>
            </w:r>
            <w:r>
              <w:rPr>
                <w:noProof/>
                <w:webHidden/>
              </w:rPr>
            </w:r>
            <w:r>
              <w:rPr>
                <w:noProof/>
                <w:webHidden/>
              </w:rPr>
              <w:fldChar w:fldCharType="separate"/>
            </w:r>
            <w:r>
              <w:rPr>
                <w:noProof/>
                <w:webHidden/>
              </w:rPr>
              <w:t>9</w:t>
            </w:r>
            <w:r>
              <w:rPr>
                <w:noProof/>
                <w:webHidden/>
              </w:rPr>
              <w:fldChar w:fldCharType="end"/>
            </w:r>
          </w:hyperlink>
        </w:p>
        <w:p w14:paraId="6D8F7374" w14:textId="2A168FC1" w:rsidR="004E3A98" w:rsidRDefault="004E3A98">
          <w:pPr>
            <w:pStyle w:val="TM3"/>
            <w:tabs>
              <w:tab w:val="left" w:pos="1320"/>
              <w:tab w:val="right" w:leader="dot" w:pos="9060"/>
            </w:tabs>
            <w:rPr>
              <w:rFonts w:asciiTheme="minorHAnsi" w:eastAsiaTheme="minorEastAsia" w:hAnsiTheme="minorHAnsi" w:cstheme="minorBidi"/>
              <w:noProof/>
              <w:kern w:val="2"/>
              <w:szCs w:val="22"/>
              <w:lang w:eastAsia="fr-FR"/>
              <w14:ligatures w14:val="standardContextual"/>
            </w:rPr>
          </w:pPr>
          <w:hyperlink w:anchor="_Toc166827327" w:history="1">
            <w:r w:rsidRPr="00410CBD">
              <w:rPr>
                <w:rStyle w:val="Lienhypertexte"/>
                <w:rFonts w:ascii="Gill Sans MT" w:hAnsi="Gill Sans MT"/>
                <w:b/>
                <w:noProof/>
              </w:rPr>
              <w:t>1.7.11</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Contrôles et vérification techniques pour travaux de construction, démolition ou aménagement</w:t>
            </w:r>
            <w:r>
              <w:rPr>
                <w:noProof/>
                <w:webHidden/>
              </w:rPr>
              <w:tab/>
            </w:r>
            <w:r>
              <w:rPr>
                <w:noProof/>
                <w:webHidden/>
              </w:rPr>
              <w:fldChar w:fldCharType="begin"/>
            </w:r>
            <w:r>
              <w:rPr>
                <w:noProof/>
                <w:webHidden/>
              </w:rPr>
              <w:instrText xml:space="preserve"> PAGEREF _Toc166827327 \h </w:instrText>
            </w:r>
            <w:r>
              <w:rPr>
                <w:noProof/>
                <w:webHidden/>
              </w:rPr>
            </w:r>
            <w:r>
              <w:rPr>
                <w:noProof/>
                <w:webHidden/>
              </w:rPr>
              <w:fldChar w:fldCharType="separate"/>
            </w:r>
            <w:r>
              <w:rPr>
                <w:noProof/>
                <w:webHidden/>
              </w:rPr>
              <w:t>9</w:t>
            </w:r>
            <w:r>
              <w:rPr>
                <w:noProof/>
                <w:webHidden/>
              </w:rPr>
              <w:fldChar w:fldCharType="end"/>
            </w:r>
          </w:hyperlink>
        </w:p>
        <w:p w14:paraId="334D25E6" w14:textId="7434C45F"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28" w:history="1">
            <w:r w:rsidRPr="00410CBD">
              <w:rPr>
                <w:rStyle w:val="Lienhypertexte"/>
                <w:rFonts w:ascii="Gill Sans MT" w:eastAsiaTheme="minorHAnsi" w:hAnsi="Gill Sans MT"/>
                <w:b/>
                <w:noProof/>
                <w:lang w:eastAsia="en-US"/>
              </w:rPr>
              <w:t>1.8</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eastAsiaTheme="minorHAnsi" w:hAnsi="Gill Sans MT"/>
                <w:noProof/>
                <w:lang w:eastAsia="en-US"/>
              </w:rPr>
              <w:t>Généralités sur la rédaction des rapports</w:t>
            </w:r>
            <w:r>
              <w:rPr>
                <w:noProof/>
                <w:webHidden/>
              </w:rPr>
              <w:tab/>
            </w:r>
            <w:r>
              <w:rPr>
                <w:noProof/>
                <w:webHidden/>
              </w:rPr>
              <w:fldChar w:fldCharType="begin"/>
            </w:r>
            <w:r>
              <w:rPr>
                <w:noProof/>
                <w:webHidden/>
              </w:rPr>
              <w:instrText xml:space="preserve"> PAGEREF _Toc166827328 \h </w:instrText>
            </w:r>
            <w:r>
              <w:rPr>
                <w:noProof/>
                <w:webHidden/>
              </w:rPr>
            </w:r>
            <w:r>
              <w:rPr>
                <w:noProof/>
                <w:webHidden/>
              </w:rPr>
              <w:fldChar w:fldCharType="separate"/>
            </w:r>
            <w:r>
              <w:rPr>
                <w:noProof/>
                <w:webHidden/>
              </w:rPr>
              <w:t>11</w:t>
            </w:r>
            <w:r>
              <w:rPr>
                <w:noProof/>
                <w:webHidden/>
              </w:rPr>
              <w:fldChar w:fldCharType="end"/>
            </w:r>
          </w:hyperlink>
        </w:p>
        <w:p w14:paraId="31B3ACAA" w14:textId="4B3D35FD"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29" w:history="1">
            <w:r w:rsidRPr="00410CBD">
              <w:rPr>
                <w:rStyle w:val="Lienhypertexte"/>
                <w:rFonts w:ascii="Gill Sans MT" w:eastAsiaTheme="minorHAnsi" w:hAnsi="Gill Sans MT"/>
                <w:b/>
                <w:noProof/>
                <w:lang w:eastAsia="en-US"/>
              </w:rPr>
              <w:t>1.9</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eastAsiaTheme="minorHAnsi" w:hAnsi="Gill Sans MT"/>
                <w:noProof/>
                <w:lang w:eastAsia="en-US"/>
              </w:rPr>
              <w:t>Contenu des rapports de vérification</w:t>
            </w:r>
            <w:r>
              <w:rPr>
                <w:noProof/>
                <w:webHidden/>
              </w:rPr>
              <w:tab/>
            </w:r>
            <w:r>
              <w:rPr>
                <w:noProof/>
                <w:webHidden/>
              </w:rPr>
              <w:fldChar w:fldCharType="begin"/>
            </w:r>
            <w:r>
              <w:rPr>
                <w:noProof/>
                <w:webHidden/>
              </w:rPr>
              <w:instrText xml:space="preserve"> PAGEREF _Toc166827329 \h </w:instrText>
            </w:r>
            <w:r>
              <w:rPr>
                <w:noProof/>
                <w:webHidden/>
              </w:rPr>
            </w:r>
            <w:r>
              <w:rPr>
                <w:noProof/>
                <w:webHidden/>
              </w:rPr>
              <w:fldChar w:fldCharType="separate"/>
            </w:r>
            <w:r>
              <w:rPr>
                <w:noProof/>
                <w:webHidden/>
              </w:rPr>
              <w:t>11</w:t>
            </w:r>
            <w:r>
              <w:rPr>
                <w:noProof/>
                <w:webHidden/>
              </w:rPr>
              <w:fldChar w:fldCharType="end"/>
            </w:r>
          </w:hyperlink>
        </w:p>
        <w:p w14:paraId="54F3D3DE" w14:textId="2928AF30"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0" w:history="1">
            <w:r w:rsidRPr="00410CBD">
              <w:rPr>
                <w:rStyle w:val="Lienhypertexte"/>
                <w:rFonts w:ascii="Gill Sans MT" w:eastAsiaTheme="minorHAnsi" w:hAnsi="Gill Sans MT"/>
                <w:b/>
                <w:noProof/>
                <w:lang w:eastAsia="en-US"/>
              </w:rPr>
              <w:t>1.10</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eastAsiaTheme="minorHAnsi" w:hAnsi="Gill Sans MT"/>
                <w:noProof/>
                <w:lang w:eastAsia="en-US"/>
              </w:rPr>
              <w:t>Cas d’observation ou de non-conformité</w:t>
            </w:r>
            <w:r>
              <w:rPr>
                <w:noProof/>
                <w:webHidden/>
              </w:rPr>
              <w:tab/>
            </w:r>
            <w:r>
              <w:rPr>
                <w:noProof/>
                <w:webHidden/>
              </w:rPr>
              <w:fldChar w:fldCharType="begin"/>
            </w:r>
            <w:r>
              <w:rPr>
                <w:noProof/>
                <w:webHidden/>
              </w:rPr>
              <w:instrText xml:space="preserve"> PAGEREF _Toc166827330 \h </w:instrText>
            </w:r>
            <w:r>
              <w:rPr>
                <w:noProof/>
                <w:webHidden/>
              </w:rPr>
            </w:r>
            <w:r>
              <w:rPr>
                <w:noProof/>
                <w:webHidden/>
              </w:rPr>
              <w:fldChar w:fldCharType="separate"/>
            </w:r>
            <w:r>
              <w:rPr>
                <w:noProof/>
                <w:webHidden/>
              </w:rPr>
              <w:t>11</w:t>
            </w:r>
            <w:r>
              <w:rPr>
                <w:noProof/>
                <w:webHidden/>
              </w:rPr>
              <w:fldChar w:fldCharType="end"/>
            </w:r>
          </w:hyperlink>
        </w:p>
        <w:p w14:paraId="2913CAE2" w14:textId="5E3F6661"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1" w:history="1">
            <w:r w:rsidRPr="00410CBD">
              <w:rPr>
                <w:rStyle w:val="Lienhypertexte"/>
                <w:rFonts w:ascii="Gill Sans MT" w:hAnsi="Gill Sans MT"/>
                <w:b/>
                <w:noProof/>
              </w:rPr>
              <w:t>1.11</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Registre de sécurité</w:t>
            </w:r>
            <w:r>
              <w:rPr>
                <w:noProof/>
                <w:webHidden/>
              </w:rPr>
              <w:tab/>
            </w:r>
            <w:r>
              <w:rPr>
                <w:noProof/>
                <w:webHidden/>
              </w:rPr>
              <w:fldChar w:fldCharType="begin"/>
            </w:r>
            <w:r>
              <w:rPr>
                <w:noProof/>
                <w:webHidden/>
              </w:rPr>
              <w:instrText xml:space="preserve"> PAGEREF _Toc166827331 \h </w:instrText>
            </w:r>
            <w:r>
              <w:rPr>
                <w:noProof/>
                <w:webHidden/>
              </w:rPr>
            </w:r>
            <w:r>
              <w:rPr>
                <w:noProof/>
                <w:webHidden/>
              </w:rPr>
              <w:fldChar w:fldCharType="separate"/>
            </w:r>
            <w:r>
              <w:rPr>
                <w:noProof/>
                <w:webHidden/>
              </w:rPr>
              <w:t>11</w:t>
            </w:r>
            <w:r>
              <w:rPr>
                <w:noProof/>
                <w:webHidden/>
              </w:rPr>
              <w:fldChar w:fldCharType="end"/>
            </w:r>
          </w:hyperlink>
        </w:p>
        <w:p w14:paraId="775B14C4" w14:textId="28B0585E"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2" w:history="1">
            <w:r w:rsidRPr="00410CBD">
              <w:rPr>
                <w:rStyle w:val="Lienhypertexte"/>
                <w:rFonts w:ascii="Gill Sans MT" w:hAnsi="Gill Sans MT"/>
                <w:b/>
                <w:noProof/>
              </w:rPr>
              <w:t>1.12</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Outil de suivi</w:t>
            </w:r>
            <w:r>
              <w:rPr>
                <w:noProof/>
                <w:webHidden/>
              </w:rPr>
              <w:tab/>
            </w:r>
            <w:r>
              <w:rPr>
                <w:noProof/>
                <w:webHidden/>
              </w:rPr>
              <w:fldChar w:fldCharType="begin"/>
            </w:r>
            <w:r>
              <w:rPr>
                <w:noProof/>
                <w:webHidden/>
              </w:rPr>
              <w:instrText xml:space="preserve"> PAGEREF _Toc166827332 \h </w:instrText>
            </w:r>
            <w:r>
              <w:rPr>
                <w:noProof/>
                <w:webHidden/>
              </w:rPr>
            </w:r>
            <w:r>
              <w:rPr>
                <w:noProof/>
                <w:webHidden/>
              </w:rPr>
              <w:fldChar w:fldCharType="separate"/>
            </w:r>
            <w:r>
              <w:rPr>
                <w:noProof/>
                <w:webHidden/>
              </w:rPr>
              <w:t>11</w:t>
            </w:r>
            <w:r>
              <w:rPr>
                <w:noProof/>
                <w:webHidden/>
              </w:rPr>
              <w:fldChar w:fldCharType="end"/>
            </w:r>
          </w:hyperlink>
        </w:p>
        <w:p w14:paraId="7C38AD25" w14:textId="7EE77242"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3" w:history="1">
            <w:r w:rsidRPr="00410CBD">
              <w:rPr>
                <w:rStyle w:val="Lienhypertexte"/>
                <w:rFonts w:ascii="Gill Sans MT" w:hAnsi="Gill Sans MT"/>
                <w:b/>
                <w:noProof/>
              </w:rPr>
              <w:t>1.13</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Installations et équipements concernés par le marché.</w:t>
            </w:r>
            <w:r>
              <w:rPr>
                <w:noProof/>
                <w:webHidden/>
              </w:rPr>
              <w:tab/>
            </w:r>
            <w:r>
              <w:rPr>
                <w:noProof/>
                <w:webHidden/>
              </w:rPr>
              <w:fldChar w:fldCharType="begin"/>
            </w:r>
            <w:r>
              <w:rPr>
                <w:noProof/>
                <w:webHidden/>
              </w:rPr>
              <w:instrText xml:space="preserve"> PAGEREF _Toc166827333 \h </w:instrText>
            </w:r>
            <w:r>
              <w:rPr>
                <w:noProof/>
                <w:webHidden/>
              </w:rPr>
            </w:r>
            <w:r>
              <w:rPr>
                <w:noProof/>
                <w:webHidden/>
              </w:rPr>
              <w:fldChar w:fldCharType="separate"/>
            </w:r>
            <w:r>
              <w:rPr>
                <w:noProof/>
                <w:webHidden/>
              </w:rPr>
              <w:t>11</w:t>
            </w:r>
            <w:r>
              <w:rPr>
                <w:noProof/>
                <w:webHidden/>
              </w:rPr>
              <w:fldChar w:fldCharType="end"/>
            </w:r>
          </w:hyperlink>
        </w:p>
        <w:p w14:paraId="25574DB8" w14:textId="3E2229B0"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4" w:history="1">
            <w:r w:rsidRPr="00410CBD">
              <w:rPr>
                <w:rStyle w:val="Lienhypertexte"/>
                <w:rFonts w:ascii="Gill Sans MT" w:hAnsi="Gill Sans MT"/>
                <w:b/>
                <w:noProof/>
              </w:rPr>
              <w:t>1.14</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Forfaits et description des installations.</w:t>
            </w:r>
            <w:r>
              <w:rPr>
                <w:noProof/>
                <w:webHidden/>
              </w:rPr>
              <w:tab/>
            </w:r>
            <w:r>
              <w:rPr>
                <w:noProof/>
                <w:webHidden/>
              </w:rPr>
              <w:fldChar w:fldCharType="begin"/>
            </w:r>
            <w:r>
              <w:rPr>
                <w:noProof/>
                <w:webHidden/>
              </w:rPr>
              <w:instrText xml:space="preserve"> PAGEREF _Toc166827334 \h </w:instrText>
            </w:r>
            <w:r>
              <w:rPr>
                <w:noProof/>
                <w:webHidden/>
              </w:rPr>
            </w:r>
            <w:r>
              <w:rPr>
                <w:noProof/>
                <w:webHidden/>
              </w:rPr>
              <w:fldChar w:fldCharType="separate"/>
            </w:r>
            <w:r>
              <w:rPr>
                <w:noProof/>
                <w:webHidden/>
              </w:rPr>
              <w:t>12</w:t>
            </w:r>
            <w:r>
              <w:rPr>
                <w:noProof/>
                <w:webHidden/>
              </w:rPr>
              <w:fldChar w:fldCharType="end"/>
            </w:r>
          </w:hyperlink>
        </w:p>
        <w:p w14:paraId="214D4744" w14:textId="554E6C97"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5" w:history="1">
            <w:r w:rsidRPr="00410CBD">
              <w:rPr>
                <w:rStyle w:val="Lienhypertexte"/>
                <w:rFonts w:ascii="Gill Sans MT" w:hAnsi="Gill Sans MT"/>
                <w:b/>
                <w:noProof/>
              </w:rPr>
              <w:t>1.15</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Plans des sites concernés par le marché (dossier annexe du CCTP)</w:t>
            </w:r>
            <w:r>
              <w:rPr>
                <w:noProof/>
                <w:webHidden/>
              </w:rPr>
              <w:tab/>
            </w:r>
            <w:r>
              <w:rPr>
                <w:noProof/>
                <w:webHidden/>
              </w:rPr>
              <w:fldChar w:fldCharType="begin"/>
            </w:r>
            <w:r>
              <w:rPr>
                <w:noProof/>
                <w:webHidden/>
              </w:rPr>
              <w:instrText xml:space="preserve"> PAGEREF _Toc166827335 \h </w:instrText>
            </w:r>
            <w:r>
              <w:rPr>
                <w:noProof/>
                <w:webHidden/>
              </w:rPr>
            </w:r>
            <w:r>
              <w:rPr>
                <w:noProof/>
                <w:webHidden/>
              </w:rPr>
              <w:fldChar w:fldCharType="separate"/>
            </w:r>
            <w:r>
              <w:rPr>
                <w:noProof/>
                <w:webHidden/>
              </w:rPr>
              <w:t>12</w:t>
            </w:r>
            <w:r>
              <w:rPr>
                <w:noProof/>
                <w:webHidden/>
              </w:rPr>
              <w:fldChar w:fldCharType="end"/>
            </w:r>
          </w:hyperlink>
        </w:p>
        <w:p w14:paraId="2CB3B0C1" w14:textId="309A3FED"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6" w:history="1">
            <w:r w:rsidRPr="00410CBD">
              <w:rPr>
                <w:rStyle w:val="Lienhypertexte"/>
                <w:rFonts w:ascii="Gill Sans MT" w:hAnsi="Gill Sans MT"/>
                <w:b/>
                <w:noProof/>
              </w:rPr>
              <w:t>1.16</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Connaissance des lieux et visites</w:t>
            </w:r>
            <w:r>
              <w:rPr>
                <w:noProof/>
                <w:webHidden/>
              </w:rPr>
              <w:tab/>
            </w:r>
            <w:r>
              <w:rPr>
                <w:noProof/>
                <w:webHidden/>
              </w:rPr>
              <w:fldChar w:fldCharType="begin"/>
            </w:r>
            <w:r>
              <w:rPr>
                <w:noProof/>
                <w:webHidden/>
              </w:rPr>
              <w:instrText xml:space="preserve"> PAGEREF _Toc166827336 \h </w:instrText>
            </w:r>
            <w:r>
              <w:rPr>
                <w:noProof/>
                <w:webHidden/>
              </w:rPr>
            </w:r>
            <w:r>
              <w:rPr>
                <w:noProof/>
                <w:webHidden/>
              </w:rPr>
              <w:fldChar w:fldCharType="separate"/>
            </w:r>
            <w:r>
              <w:rPr>
                <w:noProof/>
                <w:webHidden/>
              </w:rPr>
              <w:t>12</w:t>
            </w:r>
            <w:r>
              <w:rPr>
                <w:noProof/>
                <w:webHidden/>
              </w:rPr>
              <w:fldChar w:fldCharType="end"/>
            </w:r>
          </w:hyperlink>
        </w:p>
        <w:p w14:paraId="0490A6AC" w14:textId="40BF98BF" w:rsidR="004E3A98" w:rsidRDefault="004E3A98">
          <w:pPr>
            <w:pStyle w:val="TM2"/>
            <w:tabs>
              <w:tab w:val="left" w:pos="880"/>
              <w:tab w:val="right" w:leader="dot" w:pos="9060"/>
            </w:tabs>
            <w:rPr>
              <w:rFonts w:asciiTheme="minorHAnsi" w:eastAsiaTheme="minorEastAsia" w:hAnsiTheme="minorHAnsi" w:cstheme="minorBidi"/>
              <w:noProof/>
              <w:kern w:val="2"/>
              <w:szCs w:val="22"/>
              <w:lang w:eastAsia="fr-FR"/>
              <w14:ligatures w14:val="standardContextual"/>
            </w:rPr>
          </w:pPr>
          <w:hyperlink w:anchor="_Toc166827337" w:history="1">
            <w:r w:rsidRPr="00410CBD">
              <w:rPr>
                <w:rStyle w:val="Lienhypertexte"/>
                <w:rFonts w:ascii="Gill Sans MT" w:hAnsi="Gill Sans MT"/>
                <w:b/>
                <w:noProof/>
              </w:rPr>
              <w:t>1.17</w:t>
            </w:r>
            <w:r>
              <w:rPr>
                <w:rFonts w:asciiTheme="minorHAnsi" w:eastAsiaTheme="minorEastAsia" w:hAnsiTheme="minorHAnsi" w:cstheme="minorBidi"/>
                <w:noProof/>
                <w:kern w:val="2"/>
                <w:szCs w:val="22"/>
                <w:lang w:eastAsia="fr-FR"/>
                <w14:ligatures w14:val="standardContextual"/>
              </w:rPr>
              <w:tab/>
            </w:r>
            <w:r w:rsidRPr="00410CBD">
              <w:rPr>
                <w:rStyle w:val="Lienhypertexte"/>
                <w:rFonts w:ascii="Gill Sans MT" w:hAnsi="Gill Sans MT"/>
                <w:noProof/>
              </w:rPr>
              <w:t>Exclusivité.</w:t>
            </w:r>
            <w:r>
              <w:rPr>
                <w:noProof/>
                <w:webHidden/>
              </w:rPr>
              <w:tab/>
            </w:r>
            <w:r>
              <w:rPr>
                <w:noProof/>
                <w:webHidden/>
              </w:rPr>
              <w:fldChar w:fldCharType="begin"/>
            </w:r>
            <w:r>
              <w:rPr>
                <w:noProof/>
                <w:webHidden/>
              </w:rPr>
              <w:instrText xml:space="preserve"> PAGEREF _Toc166827337 \h </w:instrText>
            </w:r>
            <w:r>
              <w:rPr>
                <w:noProof/>
                <w:webHidden/>
              </w:rPr>
            </w:r>
            <w:r>
              <w:rPr>
                <w:noProof/>
                <w:webHidden/>
              </w:rPr>
              <w:fldChar w:fldCharType="separate"/>
            </w:r>
            <w:r>
              <w:rPr>
                <w:noProof/>
                <w:webHidden/>
              </w:rPr>
              <w:t>12</w:t>
            </w:r>
            <w:r>
              <w:rPr>
                <w:noProof/>
                <w:webHidden/>
              </w:rPr>
              <w:fldChar w:fldCharType="end"/>
            </w:r>
          </w:hyperlink>
        </w:p>
        <w:p w14:paraId="45B2EB70" w14:textId="3C56BDB2" w:rsidR="0066445B" w:rsidRPr="00150140" w:rsidRDefault="006A6C67" w:rsidP="0066445B">
          <w:pPr>
            <w:rPr>
              <w:rFonts w:ascii="Gill Sans MT" w:hAnsi="Gill Sans MT"/>
            </w:rPr>
          </w:pPr>
          <w:r w:rsidRPr="00150140">
            <w:rPr>
              <w:rFonts w:ascii="Gill Sans MT" w:hAnsi="Gill Sans MT"/>
            </w:rPr>
            <w:fldChar w:fldCharType="end"/>
          </w:r>
        </w:p>
      </w:sdtContent>
    </w:sdt>
    <w:p w14:paraId="7BFEF649" w14:textId="77777777" w:rsidR="0066445B" w:rsidRPr="0066445B" w:rsidRDefault="0066445B" w:rsidP="0066445B">
      <w:r>
        <w:rPr>
          <w:b/>
          <w:szCs w:val="22"/>
        </w:rPr>
        <w:br w:type="page"/>
      </w:r>
    </w:p>
    <w:p w14:paraId="7F3B3D1C" w14:textId="77777777" w:rsidR="00B25FF9" w:rsidRDefault="00B25FF9" w:rsidP="00A52C4E">
      <w:pPr>
        <w:jc w:val="both"/>
        <w:rPr>
          <w:b/>
          <w:szCs w:val="22"/>
        </w:rPr>
      </w:pPr>
    </w:p>
    <w:p w14:paraId="1EA45F46" w14:textId="77777777" w:rsidR="002E585B" w:rsidRPr="001E085B" w:rsidRDefault="006F4DB7" w:rsidP="006F4DB7">
      <w:pPr>
        <w:rPr>
          <w:rFonts w:ascii="Gill Sans MT" w:hAnsi="Gill Sans MT"/>
          <w:b/>
        </w:rPr>
      </w:pPr>
      <w:r w:rsidRPr="001E085B">
        <w:rPr>
          <w:rFonts w:ascii="Gill Sans MT" w:hAnsi="Gill Sans MT"/>
          <w:b/>
        </w:rPr>
        <w:t xml:space="preserve">Chapitre 1 - </w:t>
      </w:r>
      <w:r w:rsidR="00A52C4E" w:rsidRPr="001E085B">
        <w:rPr>
          <w:rFonts w:ascii="Gill Sans MT" w:hAnsi="Gill Sans MT"/>
          <w:b/>
        </w:rPr>
        <w:t>OBJET DU MARCHE</w:t>
      </w:r>
    </w:p>
    <w:p w14:paraId="22E7BCE6" w14:textId="77777777" w:rsidR="00FE14E3" w:rsidRPr="001E085B" w:rsidRDefault="00FE14E3" w:rsidP="00B73D72">
      <w:pPr>
        <w:jc w:val="both"/>
        <w:rPr>
          <w:rFonts w:ascii="Gill Sans MT" w:hAnsi="Gill Sans MT"/>
          <w:szCs w:val="22"/>
        </w:rPr>
      </w:pPr>
    </w:p>
    <w:p w14:paraId="2F468D6F" w14:textId="77777777" w:rsidR="00573247" w:rsidRPr="001E085B" w:rsidRDefault="00573247" w:rsidP="00B73D72">
      <w:pPr>
        <w:pStyle w:val="Default"/>
        <w:jc w:val="both"/>
        <w:rPr>
          <w:rFonts w:ascii="Gill Sans MT" w:hAnsi="Gill Sans MT" w:cs="Times New Roman"/>
          <w:sz w:val="22"/>
          <w:szCs w:val="22"/>
        </w:rPr>
      </w:pPr>
    </w:p>
    <w:p w14:paraId="40ACB8E9" w14:textId="026AD988" w:rsidR="00573247" w:rsidRPr="001E085B" w:rsidRDefault="00573247" w:rsidP="00B73D72">
      <w:pPr>
        <w:pStyle w:val="Default"/>
        <w:jc w:val="both"/>
        <w:rPr>
          <w:rFonts w:ascii="Gill Sans MT" w:hAnsi="Gill Sans MT" w:cs="Times New Roman"/>
          <w:color w:val="auto"/>
          <w:sz w:val="22"/>
          <w:szCs w:val="22"/>
        </w:rPr>
      </w:pPr>
      <w:r w:rsidRPr="001E085B">
        <w:rPr>
          <w:rFonts w:ascii="Gill Sans MT" w:hAnsi="Gill Sans MT" w:cs="Times New Roman"/>
          <w:color w:val="auto"/>
          <w:sz w:val="22"/>
          <w:szCs w:val="22"/>
        </w:rPr>
        <w:t>Le présent Cahier des Clauses Techniques Particulières définit les prescri</w:t>
      </w:r>
      <w:r w:rsidR="00B121CC" w:rsidRPr="001E085B">
        <w:rPr>
          <w:rFonts w:ascii="Gill Sans MT" w:hAnsi="Gill Sans MT" w:cs="Times New Roman"/>
          <w:color w:val="auto"/>
          <w:sz w:val="22"/>
          <w:szCs w:val="22"/>
        </w:rPr>
        <w:t>ptions techniques relatives à l</w:t>
      </w:r>
      <w:r w:rsidR="00B23C9F" w:rsidRPr="001E085B">
        <w:rPr>
          <w:rFonts w:ascii="Gill Sans MT" w:hAnsi="Gill Sans MT" w:cs="Times New Roman"/>
          <w:color w:val="auto"/>
          <w:sz w:val="22"/>
          <w:szCs w:val="22"/>
        </w:rPr>
        <w:t>’</w:t>
      </w:r>
      <w:r w:rsidRPr="001E085B">
        <w:rPr>
          <w:rFonts w:ascii="Gill Sans MT" w:hAnsi="Gill Sans MT" w:cs="Times New Roman"/>
          <w:color w:val="auto"/>
          <w:sz w:val="22"/>
          <w:szCs w:val="22"/>
        </w:rPr>
        <w:t>exécution des contrôles et vérifications</w:t>
      </w:r>
      <w:r w:rsidR="00D50CA3" w:rsidRPr="001E085B">
        <w:rPr>
          <w:rFonts w:ascii="Gill Sans MT" w:hAnsi="Gill Sans MT" w:cs="Times New Roman"/>
          <w:color w:val="auto"/>
          <w:sz w:val="22"/>
          <w:szCs w:val="22"/>
        </w:rPr>
        <w:t xml:space="preserve"> réglementaires qu’ils soient</w:t>
      </w:r>
      <w:r w:rsidRPr="001E085B">
        <w:rPr>
          <w:rFonts w:ascii="Gill Sans MT" w:hAnsi="Gill Sans MT" w:cs="Times New Roman"/>
          <w:color w:val="auto"/>
          <w:sz w:val="22"/>
          <w:szCs w:val="22"/>
        </w:rPr>
        <w:t xml:space="preserve"> périodiques</w:t>
      </w:r>
      <w:r w:rsidR="00F23EF6" w:rsidRPr="001E085B">
        <w:rPr>
          <w:rFonts w:ascii="Gill Sans MT" w:hAnsi="Gill Sans MT" w:cs="Times New Roman"/>
          <w:color w:val="auto"/>
          <w:sz w:val="22"/>
          <w:szCs w:val="22"/>
        </w:rPr>
        <w:t>, initiales ou ponctuelles</w:t>
      </w:r>
      <w:r w:rsidR="00B121CC" w:rsidRPr="001E085B">
        <w:rPr>
          <w:rFonts w:ascii="Gill Sans MT" w:hAnsi="Gill Sans MT" w:cs="Times New Roman"/>
          <w:color w:val="auto"/>
          <w:sz w:val="22"/>
          <w:szCs w:val="22"/>
        </w:rPr>
        <w:t>,</w:t>
      </w:r>
      <w:r w:rsidRPr="001E085B">
        <w:rPr>
          <w:rFonts w:ascii="Gill Sans MT" w:hAnsi="Gill Sans MT" w:cs="Times New Roman"/>
          <w:color w:val="auto"/>
          <w:sz w:val="22"/>
          <w:szCs w:val="22"/>
        </w:rPr>
        <w:t xml:space="preserve"> des installations et équipements </w:t>
      </w:r>
      <w:r w:rsidR="00D50CA3" w:rsidRPr="001E085B">
        <w:rPr>
          <w:rFonts w:ascii="Gill Sans MT" w:hAnsi="Gill Sans MT" w:cs="Times New Roman"/>
          <w:color w:val="auto"/>
          <w:sz w:val="22"/>
          <w:szCs w:val="22"/>
        </w:rPr>
        <w:t>de l’ensemble des</w:t>
      </w:r>
      <w:r w:rsidR="00F23EF6" w:rsidRPr="001E085B">
        <w:rPr>
          <w:rFonts w:ascii="Gill Sans MT" w:hAnsi="Gill Sans MT" w:cs="Times New Roman"/>
          <w:color w:val="auto"/>
          <w:sz w:val="22"/>
          <w:szCs w:val="22"/>
        </w:rPr>
        <w:t xml:space="preserve"> concession</w:t>
      </w:r>
      <w:r w:rsidR="00D50CA3" w:rsidRPr="001E085B">
        <w:rPr>
          <w:rFonts w:ascii="Gill Sans MT" w:hAnsi="Gill Sans MT" w:cs="Times New Roman"/>
          <w:color w:val="auto"/>
          <w:sz w:val="22"/>
          <w:szCs w:val="22"/>
        </w:rPr>
        <w:t>s</w:t>
      </w:r>
      <w:r w:rsidR="00F23EF6" w:rsidRPr="001E085B">
        <w:rPr>
          <w:rFonts w:ascii="Gill Sans MT" w:hAnsi="Gill Sans MT" w:cs="Times New Roman"/>
          <w:color w:val="auto"/>
          <w:sz w:val="22"/>
          <w:szCs w:val="22"/>
        </w:rPr>
        <w:t xml:space="preserve"> </w:t>
      </w:r>
      <w:r w:rsidR="00D50CA3" w:rsidRPr="001E085B">
        <w:rPr>
          <w:rFonts w:ascii="Gill Sans MT" w:hAnsi="Gill Sans MT" w:cs="Times New Roman"/>
          <w:color w:val="auto"/>
          <w:sz w:val="22"/>
          <w:szCs w:val="22"/>
        </w:rPr>
        <w:t xml:space="preserve">portuaires (sur tous les Ports du Sud, </w:t>
      </w:r>
      <w:r w:rsidR="00F23EF6" w:rsidRPr="001E085B">
        <w:rPr>
          <w:rFonts w:ascii="Gill Sans MT" w:hAnsi="Gill Sans MT" w:cs="Times New Roman"/>
          <w:color w:val="auto"/>
          <w:sz w:val="22"/>
          <w:szCs w:val="22"/>
        </w:rPr>
        <w:t>Ajaccio</w:t>
      </w:r>
      <w:r w:rsidR="00D50CA3" w:rsidRPr="001E085B">
        <w:rPr>
          <w:rFonts w:ascii="Gill Sans MT" w:hAnsi="Gill Sans MT" w:cs="Times New Roman"/>
          <w:color w:val="auto"/>
          <w:sz w:val="22"/>
          <w:szCs w:val="22"/>
        </w:rPr>
        <w:t>,</w:t>
      </w:r>
      <w:r w:rsidR="00D57724">
        <w:rPr>
          <w:rFonts w:ascii="Gill Sans MT" w:hAnsi="Gill Sans MT" w:cs="Times New Roman"/>
          <w:color w:val="auto"/>
          <w:sz w:val="22"/>
          <w:szCs w:val="22"/>
        </w:rPr>
        <w:t xml:space="preserve"> Plaisance Tino Rossi,</w:t>
      </w:r>
      <w:r w:rsidR="00F23EF6" w:rsidRPr="001E085B">
        <w:rPr>
          <w:rFonts w:ascii="Gill Sans MT" w:hAnsi="Gill Sans MT" w:cs="Times New Roman"/>
          <w:color w:val="auto"/>
          <w:sz w:val="22"/>
          <w:szCs w:val="22"/>
        </w:rPr>
        <w:t xml:space="preserve"> </w:t>
      </w:r>
      <w:r w:rsidR="00D50CA3" w:rsidRPr="001E085B">
        <w:rPr>
          <w:rFonts w:ascii="Gill Sans MT" w:hAnsi="Gill Sans MT" w:cs="Times New Roman"/>
          <w:color w:val="auto"/>
          <w:sz w:val="22"/>
          <w:szCs w:val="22"/>
        </w:rPr>
        <w:t>Propriano, Porto-Vecchio et Bonifacio)</w:t>
      </w:r>
      <w:r w:rsidR="00F23EF6" w:rsidRPr="001E085B">
        <w:rPr>
          <w:rFonts w:ascii="Gill Sans MT" w:hAnsi="Gill Sans MT" w:cs="Times New Roman"/>
          <w:color w:val="auto"/>
          <w:sz w:val="22"/>
          <w:szCs w:val="22"/>
        </w:rPr>
        <w:t xml:space="preserve">, conformément </w:t>
      </w:r>
      <w:r w:rsidR="00B121CC" w:rsidRPr="001E085B">
        <w:rPr>
          <w:rFonts w:ascii="Gill Sans MT" w:hAnsi="Gill Sans MT" w:cs="Times New Roman"/>
          <w:color w:val="auto"/>
          <w:sz w:val="22"/>
          <w:szCs w:val="22"/>
        </w:rPr>
        <w:t>aux normes et règlements</w:t>
      </w:r>
      <w:r w:rsidRPr="001E085B">
        <w:rPr>
          <w:rFonts w:ascii="Gill Sans MT" w:hAnsi="Gill Sans MT" w:cs="Times New Roman"/>
          <w:color w:val="auto"/>
          <w:sz w:val="22"/>
          <w:szCs w:val="22"/>
        </w:rPr>
        <w:t xml:space="preserve"> en vigueur pour les Etablissements recevant du public (ERP) et dans le cadre du code du travail (ERT). </w:t>
      </w:r>
    </w:p>
    <w:p w14:paraId="3D3E9777" w14:textId="77777777" w:rsidR="00683B68" w:rsidRPr="001E085B" w:rsidRDefault="00573247" w:rsidP="00B73D72">
      <w:pPr>
        <w:jc w:val="both"/>
        <w:rPr>
          <w:rFonts w:ascii="Gill Sans MT" w:hAnsi="Gill Sans MT"/>
          <w:szCs w:val="22"/>
        </w:rPr>
      </w:pPr>
      <w:r w:rsidRPr="001E085B">
        <w:rPr>
          <w:rFonts w:ascii="Gill Sans MT" w:hAnsi="Gill Sans MT"/>
          <w:szCs w:val="22"/>
        </w:rPr>
        <w:t xml:space="preserve">Le prestataire devra posséder tous les agréments ministériels nécessaires au bon déroulement des contrôles cités ci-dessous (Ministère du travail, des relations sociales et de la solidarité, Ministère de </w:t>
      </w:r>
      <w:r w:rsidR="00F23EF6" w:rsidRPr="001E085B">
        <w:rPr>
          <w:rFonts w:ascii="Gill Sans MT" w:hAnsi="Gill Sans MT"/>
          <w:szCs w:val="22"/>
        </w:rPr>
        <w:t>l’intérieur…</w:t>
      </w:r>
      <w:r w:rsidRPr="001E085B">
        <w:rPr>
          <w:rFonts w:ascii="Gill Sans MT" w:hAnsi="Gill Sans MT"/>
          <w:szCs w:val="22"/>
        </w:rPr>
        <w:t>) et également être accrédité par le COFRAC, conformément aux articles R4313-71 à R4313-80 et R4724-1</w:t>
      </w:r>
      <w:r w:rsidR="00F23EF6" w:rsidRPr="001E085B">
        <w:rPr>
          <w:rFonts w:ascii="Gill Sans MT" w:hAnsi="Gill Sans MT"/>
          <w:szCs w:val="22"/>
        </w:rPr>
        <w:t xml:space="preserve"> et R4724-10 du code du travail afin de réaliser ses missions selon les dispositions réglementaires et législatives</w:t>
      </w:r>
      <w:r w:rsidR="0020237D" w:rsidRPr="001E085B">
        <w:rPr>
          <w:rFonts w:ascii="Gill Sans MT" w:hAnsi="Gill Sans MT"/>
          <w:szCs w:val="22"/>
        </w:rPr>
        <w:t xml:space="preserve"> en vigueurs.</w:t>
      </w:r>
    </w:p>
    <w:p w14:paraId="25457B63" w14:textId="77777777" w:rsidR="00683B68" w:rsidRPr="001E085B" w:rsidRDefault="00683B68" w:rsidP="00B73D72">
      <w:pPr>
        <w:jc w:val="both"/>
        <w:rPr>
          <w:rFonts w:ascii="Gill Sans MT" w:hAnsi="Gill Sans MT"/>
          <w:szCs w:val="22"/>
        </w:rPr>
      </w:pPr>
      <w:r w:rsidRPr="001E085B">
        <w:rPr>
          <w:rFonts w:ascii="Gill Sans MT" w:hAnsi="Gill Sans MT"/>
          <w:szCs w:val="22"/>
        </w:rPr>
        <w:t>Des formations dans les domaines règlementaires concernés pourront aussi être le sujet de celui-ci dans les domaines de compétences du prestataire.</w:t>
      </w:r>
    </w:p>
    <w:p w14:paraId="759B3F8E" w14:textId="77777777" w:rsidR="00A52C4E" w:rsidRPr="001E085B" w:rsidRDefault="00A52C4E" w:rsidP="00B73D72">
      <w:pPr>
        <w:jc w:val="both"/>
        <w:rPr>
          <w:rFonts w:ascii="Gill Sans MT" w:hAnsi="Gill Sans MT"/>
          <w:szCs w:val="22"/>
        </w:rPr>
      </w:pPr>
    </w:p>
    <w:p w14:paraId="5FE22C6F" w14:textId="77777777" w:rsidR="00FE14E3" w:rsidRPr="001E085B" w:rsidRDefault="00FE14E3" w:rsidP="00B73D72">
      <w:pPr>
        <w:jc w:val="both"/>
        <w:rPr>
          <w:rFonts w:ascii="Gill Sans MT" w:hAnsi="Gill Sans MT"/>
          <w:szCs w:val="22"/>
        </w:rPr>
      </w:pPr>
    </w:p>
    <w:p w14:paraId="02CF964A" w14:textId="77777777" w:rsidR="00FE14E3" w:rsidRPr="001E085B" w:rsidRDefault="00FE14E3" w:rsidP="00B73D72">
      <w:pPr>
        <w:jc w:val="both"/>
        <w:rPr>
          <w:rFonts w:ascii="Gill Sans MT" w:hAnsi="Gill Sans MT"/>
          <w:szCs w:val="22"/>
        </w:rPr>
      </w:pPr>
    </w:p>
    <w:p w14:paraId="70C540F0" w14:textId="77777777" w:rsidR="00010765" w:rsidRPr="001E085B" w:rsidRDefault="006F4DB7" w:rsidP="006F4DB7">
      <w:pPr>
        <w:rPr>
          <w:rFonts w:ascii="Gill Sans MT" w:hAnsi="Gill Sans MT"/>
          <w:b/>
        </w:rPr>
      </w:pPr>
      <w:r w:rsidRPr="001E085B">
        <w:rPr>
          <w:rFonts w:ascii="Gill Sans MT" w:hAnsi="Gill Sans MT"/>
          <w:b/>
        </w:rPr>
        <w:t xml:space="preserve">Chapitre 2 - </w:t>
      </w:r>
      <w:r w:rsidR="00010765" w:rsidRPr="001E085B">
        <w:rPr>
          <w:rFonts w:ascii="Gill Sans MT" w:hAnsi="Gill Sans MT"/>
          <w:b/>
        </w:rPr>
        <w:t>M</w:t>
      </w:r>
      <w:r w:rsidR="00E355DF" w:rsidRPr="001E085B">
        <w:rPr>
          <w:rFonts w:ascii="Gill Sans MT" w:hAnsi="Gill Sans MT"/>
          <w:b/>
        </w:rPr>
        <w:t xml:space="preserve">ODALITES D’EXECUTION </w:t>
      </w:r>
    </w:p>
    <w:p w14:paraId="5A592FE6" w14:textId="77777777" w:rsidR="00E355DF" w:rsidRPr="001E085B" w:rsidRDefault="00E355DF" w:rsidP="00B73D72">
      <w:pPr>
        <w:pStyle w:val="Corpsdetexte"/>
        <w:rPr>
          <w:rFonts w:ascii="Gill Sans MT" w:hAnsi="Gill Sans MT" w:cs="Times New Roman"/>
          <w:szCs w:val="22"/>
          <w:lang w:eastAsia="en-US"/>
        </w:rPr>
      </w:pPr>
    </w:p>
    <w:p w14:paraId="77022A74" w14:textId="591F39A9" w:rsidR="00AF4987" w:rsidRDefault="00010765" w:rsidP="00AF4987">
      <w:pPr>
        <w:pStyle w:val="Titre2"/>
        <w:jc w:val="both"/>
        <w:rPr>
          <w:rFonts w:ascii="Gill Sans MT" w:eastAsiaTheme="minorHAnsi" w:hAnsi="Gill Sans MT" w:cs="Times New Roman"/>
          <w:b/>
          <w:sz w:val="22"/>
          <w:szCs w:val="22"/>
          <w:lang w:eastAsia="en-US"/>
        </w:rPr>
      </w:pPr>
      <w:bookmarkStart w:id="0" w:name="_Toc166827309"/>
      <w:r w:rsidRPr="001E085B">
        <w:rPr>
          <w:rFonts w:ascii="Gill Sans MT" w:eastAsiaTheme="minorHAnsi" w:hAnsi="Gill Sans MT" w:cs="Times New Roman"/>
          <w:b/>
          <w:sz w:val="22"/>
          <w:szCs w:val="22"/>
          <w:lang w:eastAsia="en-US"/>
        </w:rPr>
        <w:t>Modalités</w:t>
      </w:r>
      <w:bookmarkEnd w:id="0"/>
      <w:r w:rsidRPr="001E085B">
        <w:rPr>
          <w:rFonts w:ascii="Gill Sans MT" w:eastAsiaTheme="minorHAnsi" w:hAnsi="Gill Sans MT" w:cs="Times New Roman"/>
          <w:b/>
          <w:sz w:val="22"/>
          <w:szCs w:val="22"/>
          <w:lang w:eastAsia="en-US"/>
        </w:rPr>
        <w:t xml:space="preserve"> </w:t>
      </w:r>
      <w:bookmarkStart w:id="1" w:name="_Toc85014523"/>
      <w:bookmarkStart w:id="2" w:name="_Toc112924876"/>
    </w:p>
    <w:p w14:paraId="1DF3E815" w14:textId="77777777" w:rsidR="00AF4987" w:rsidRPr="00AF4987" w:rsidRDefault="00AF4987" w:rsidP="00AF4987">
      <w:pPr>
        <w:rPr>
          <w:rFonts w:eastAsiaTheme="minorHAnsi"/>
          <w:lang w:eastAsia="en-US"/>
        </w:rPr>
      </w:pPr>
    </w:p>
    <w:p w14:paraId="5B52F99E" w14:textId="7C7A1848" w:rsidR="00324A49" w:rsidRPr="00AF4987" w:rsidRDefault="00B121CC" w:rsidP="00AF4987">
      <w:pPr>
        <w:pStyle w:val="Paragraphedeliste"/>
        <w:numPr>
          <w:ilvl w:val="0"/>
          <w:numId w:val="4"/>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Le présent marché est un</w:t>
      </w:r>
      <w:r w:rsidR="00D50CA3" w:rsidRPr="001E085B">
        <w:rPr>
          <w:rFonts w:ascii="Gill Sans MT" w:eastAsiaTheme="minorHAnsi" w:hAnsi="Gill Sans MT"/>
          <w:sz w:val="22"/>
          <w:szCs w:val="22"/>
          <w:lang w:eastAsia="en-US"/>
        </w:rPr>
        <w:t xml:space="preserve"> accord cadre</w:t>
      </w:r>
      <w:r w:rsidRPr="001E085B">
        <w:rPr>
          <w:rFonts w:ascii="Gill Sans MT" w:eastAsiaTheme="minorHAnsi" w:hAnsi="Gill Sans MT"/>
          <w:sz w:val="22"/>
          <w:szCs w:val="22"/>
          <w:lang w:eastAsia="en-US"/>
        </w:rPr>
        <w:t xml:space="preserve"> à bon de commande </w:t>
      </w:r>
      <w:r w:rsidR="00D57724">
        <w:rPr>
          <w:rFonts w:ascii="Gill Sans MT" w:eastAsiaTheme="minorHAnsi" w:hAnsi="Gill Sans MT"/>
          <w:sz w:val="22"/>
          <w:szCs w:val="22"/>
          <w:lang w:eastAsia="en-US"/>
        </w:rPr>
        <w:t xml:space="preserve">dégroupé en 5 lots </w:t>
      </w:r>
      <w:r w:rsidR="00D50CA3" w:rsidRPr="001E085B">
        <w:rPr>
          <w:rFonts w:ascii="Gill Sans MT" w:eastAsiaTheme="minorHAnsi" w:hAnsi="Gill Sans MT"/>
          <w:sz w:val="22"/>
          <w:szCs w:val="22"/>
          <w:lang w:eastAsia="en-US"/>
        </w:rPr>
        <w:t>en référence au</w:t>
      </w:r>
      <w:r w:rsidRPr="001E085B">
        <w:rPr>
          <w:rFonts w:ascii="Gill Sans MT" w:eastAsiaTheme="minorHAnsi" w:hAnsi="Gill Sans MT"/>
          <w:sz w:val="22"/>
          <w:szCs w:val="22"/>
          <w:lang w:eastAsia="en-US"/>
        </w:rPr>
        <w:t xml:space="preserve"> bordereau de prix unitaire (BPU).</w:t>
      </w:r>
      <w:bookmarkEnd w:id="1"/>
      <w:bookmarkEnd w:id="2"/>
      <w:r w:rsidRPr="001E085B">
        <w:rPr>
          <w:rFonts w:ascii="Gill Sans MT" w:eastAsiaTheme="minorHAnsi" w:hAnsi="Gill Sans MT"/>
          <w:sz w:val="22"/>
          <w:szCs w:val="22"/>
          <w:lang w:eastAsia="en-US"/>
        </w:rPr>
        <w:t xml:space="preserve"> </w:t>
      </w:r>
    </w:p>
    <w:p w14:paraId="193F18B7" w14:textId="77777777" w:rsidR="00CB320B" w:rsidRPr="001E085B" w:rsidRDefault="00B121CC" w:rsidP="00324A49">
      <w:pPr>
        <w:pStyle w:val="Paragraphedeliste"/>
        <w:numPr>
          <w:ilvl w:val="0"/>
          <w:numId w:val="4"/>
        </w:numPr>
        <w:autoSpaceDE w:val="0"/>
        <w:autoSpaceDN w:val="0"/>
        <w:adjustRightInd w:val="0"/>
        <w:jc w:val="both"/>
        <w:rPr>
          <w:rFonts w:ascii="Gill Sans MT" w:eastAsiaTheme="minorHAnsi" w:hAnsi="Gill Sans MT"/>
          <w:b/>
          <w:bCs/>
          <w:sz w:val="22"/>
          <w:szCs w:val="22"/>
          <w:lang w:eastAsia="en-US"/>
        </w:rPr>
      </w:pPr>
      <w:r w:rsidRPr="001E085B">
        <w:rPr>
          <w:rFonts w:ascii="Gill Sans MT" w:eastAsiaTheme="minorHAnsi" w:hAnsi="Gill Sans MT"/>
          <w:sz w:val="22"/>
          <w:szCs w:val="22"/>
          <w:lang w:eastAsia="en-US"/>
        </w:rPr>
        <w:t>Une ligne du borderea</w:t>
      </w:r>
      <w:r w:rsidR="00683B68" w:rsidRPr="001E085B">
        <w:rPr>
          <w:rFonts w:ascii="Gill Sans MT" w:eastAsiaTheme="minorHAnsi" w:hAnsi="Gill Sans MT"/>
          <w:sz w:val="22"/>
          <w:szCs w:val="22"/>
          <w:lang w:eastAsia="en-US"/>
        </w:rPr>
        <w:t>u de prix unitaire (BPU</w:t>
      </w:r>
      <w:r w:rsidR="00CB320B" w:rsidRPr="001E085B">
        <w:rPr>
          <w:rFonts w:ascii="Gill Sans MT" w:eastAsiaTheme="minorHAnsi" w:hAnsi="Gill Sans MT"/>
          <w:sz w:val="22"/>
          <w:szCs w:val="22"/>
          <w:lang w:eastAsia="en-US"/>
        </w:rPr>
        <w:t>) pourra regrouper, dans un même domaine,</w:t>
      </w:r>
      <w:r w:rsidRPr="001E085B">
        <w:rPr>
          <w:rFonts w:ascii="Gill Sans MT" w:eastAsiaTheme="minorHAnsi" w:hAnsi="Gill Sans MT"/>
          <w:sz w:val="22"/>
          <w:szCs w:val="22"/>
          <w:lang w:eastAsia="en-US"/>
        </w:rPr>
        <w:t xml:space="preserve"> </w:t>
      </w:r>
      <w:r w:rsidR="00683B68" w:rsidRPr="001E085B">
        <w:rPr>
          <w:rFonts w:ascii="Gill Sans MT" w:eastAsiaTheme="minorHAnsi" w:hAnsi="Gill Sans MT"/>
          <w:sz w:val="22"/>
          <w:szCs w:val="22"/>
          <w:lang w:eastAsia="en-US"/>
        </w:rPr>
        <w:t xml:space="preserve">plusieurs équipements ou installations dans le cadre d’un </w:t>
      </w:r>
      <w:r w:rsidR="00215E72" w:rsidRPr="001E085B">
        <w:rPr>
          <w:rFonts w:ascii="Gill Sans MT" w:eastAsiaTheme="minorHAnsi" w:hAnsi="Gill Sans MT"/>
          <w:sz w:val="22"/>
          <w:szCs w:val="22"/>
          <w:lang w:eastAsia="en-US"/>
        </w:rPr>
        <w:t xml:space="preserve">prix </w:t>
      </w:r>
      <w:r w:rsidR="00683B68" w:rsidRPr="001E085B">
        <w:rPr>
          <w:rFonts w:ascii="Gill Sans MT" w:eastAsiaTheme="minorHAnsi" w:hAnsi="Gill Sans MT"/>
          <w:sz w:val="22"/>
          <w:szCs w:val="22"/>
          <w:lang w:eastAsia="en-US"/>
        </w:rPr>
        <w:t>forfait</w:t>
      </w:r>
      <w:r w:rsidR="00215E72" w:rsidRPr="001E085B">
        <w:rPr>
          <w:rFonts w:ascii="Gill Sans MT" w:eastAsiaTheme="minorHAnsi" w:hAnsi="Gill Sans MT"/>
          <w:sz w:val="22"/>
          <w:szCs w:val="22"/>
          <w:lang w:eastAsia="en-US"/>
        </w:rPr>
        <w:t>aire</w:t>
      </w:r>
      <w:r w:rsidR="00683B68" w:rsidRPr="001E085B">
        <w:rPr>
          <w:rFonts w:ascii="Gill Sans MT" w:eastAsiaTheme="minorHAnsi" w:hAnsi="Gill Sans MT"/>
          <w:sz w:val="22"/>
          <w:szCs w:val="22"/>
          <w:lang w:eastAsia="en-US"/>
        </w:rPr>
        <w:t>.</w:t>
      </w:r>
    </w:p>
    <w:p w14:paraId="24A3D0B1" w14:textId="2DBF070A" w:rsidR="00CB320B" w:rsidRPr="001E085B" w:rsidRDefault="00CB320B" w:rsidP="009F714C">
      <w:pPr>
        <w:pStyle w:val="Paragraphedeliste"/>
        <w:numPr>
          <w:ilvl w:val="1"/>
          <w:numId w:val="4"/>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Les instal</w:t>
      </w:r>
      <w:r w:rsidR="00215E72" w:rsidRPr="001E085B">
        <w:rPr>
          <w:rFonts w:ascii="Gill Sans MT" w:eastAsiaTheme="minorHAnsi" w:hAnsi="Gill Sans MT"/>
          <w:sz w:val="22"/>
          <w:szCs w:val="22"/>
          <w:lang w:eastAsia="en-US"/>
        </w:rPr>
        <w:t>lations à prendre en compte</w:t>
      </w:r>
      <w:r w:rsidRPr="001E085B">
        <w:rPr>
          <w:rFonts w:ascii="Gill Sans MT" w:eastAsiaTheme="minorHAnsi" w:hAnsi="Gill Sans MT"/>
          <w:sz w:val="22"/>
          <w:szCs w:val="22"/>
          <w:lang w:eastAsia="en-US"/>
        </w:rPr>
        <w:t xml:space="preserve"> dans le cadre des forfaits sont inventoriées dans </w:t>
      </w:r>
      <w:r w:rsidR="009601BC">
        <w:rPr>
          <w:rFonts w:ascii="Gill Sans MT" w:eastAsiaTheme="minorHAnsi" w:hAnsi="Gill Sans MT"/>
          <w:sz w:val="22"/>
          <w:szCs w:val="22"/>
          <w:lang w:eastAsia="en-US"/>
        </w:rPr>
        <w:t>les annexes</w:t>
      </w:r>
      <w:r w:rsidRPr="001E085B">
        <w:rPr>
          <w:rFonts w:ascii="Gill Sans MT" w:eastAsiaTheme="minorHAnsi" w:hAnsi="Gill Sans MT"/>
          <w:sz w:val="22"/>
          <w:szCs w:val="22"/>
          <w:lang w:eastAsia="en-US"/>
        </w:rPr>
        <w:t xml:space="preserve"> du présent CCTP : Inventaire des équipements et installations</w:t>
      </w:r>
      <w:r w:rsidR="00032D0E">
        <w:rPr>
          <w:rFonts w:ascii="Gill Sans MT" w:eastAsiaTheme="minorHAnsi" w:hAnsi="Gill Sans MT"/>
          <w:sz w:val="22"/>
          <w:szCs w:val="22"/>
          <w:lang w:eastAsia="en-US"/>
        </w:rPr>
        <w:t xml:space="preserve"> (bâtiments, terre-pleins et quais, les automatismes, ascenseurs et monte-charge…)</w:t>
      </w:r>
    </w:p>
    <w:p w14:paraId="3B89D039" w14:textId="77777777" w:rsidR="00215E72" w:rsidRPr="001E085B" w:rsidRDefault="00215E72" w:rsidP="009F714C">
      <w:pPr>
        <w:pStyle w:val="Paragraphedeliste"/>
        <w:numPr>
          <w:ilvl w:val="1"/>
          <w:numId w:val="4"/>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 xml:space="preserve">Les </w:t>
      </w:r>
      <w:r w:rsidR="0026613C" w:rsidRPr="001E085B">
        <w:rPr>
          <w:rFonts w:ascii="Gill Sans MT" w:eastAsiaTheme="minorHAnsi" w:hAnsi="Gill Sans MT"/>
          <w:sz w:val="22"/>
          <w:szCs w:val="22"/>
          <w:lang w:eastAsia="en-US"/>
        </w:rPr>
        <w:t>prix forfaitaires indiqués concerneront les</w:t>
      </w:r>
      <w:r w:rsidRPr="001E085B">
        <w:rPr>
          <w:rFonts w:ascii="Gill Sans MT" w:eastAsiaTheme="minorHAnsi" w:hAnsi="Gill Sans MT"/>
          <w:sz w:val="22"/>
          <w:szCs w:val="22"/>
          <w:u w:val="single"/>
          <w:lang w:eastAsia="en-US"/>
        </w:rPr>
        <w:t xml:space="preserve"> vérifications</w:t>
      </w:r>
      <w:r w:rsidR="00327BC1" w:rsidRPr="001E085B">
        <w:rPr>
          <w:rFonts w:ascii="Gill Sans MT" w:eastAsiaTheme="minorHAnsi" w:hAnsi="Gill Sans MT"/>
          <w:sz w:val="22"/>
          <w:szCs w:val="22"/>
          <w:u w:val="single"/>
          <w:lang w:eastAsia="en-US"/>
        </w:rPr>
        <w:t xml:space="preserve"> de type</w:t>
      </w:r>
      <w:r w:rsidRPr="001E085B">
        <w:rPr>
          <w:rFonts w:ascii="Gill Sans MT" w:eastAsiaTheme="minorHAnsi" w:hAnsi="Gill Sans MT"/>
          <w:sz w:val="22"/>
          <w:szCs w:val="22"/>
          <w:u w:val="single"/>
          <w:lang w:eastAsia="en-US"/>
        </w:rPr>
        <w:t xml:space="preserve"> périodiques.</w:t>
      </w:r>
    </w:p>
    <w:p w14:paraId="3105DDD8" w14:textId="77777777" w:rsidR="00215E72" w:rsidRPr="001E085B" w:rsidRDefault="00215E72" w:rsidP="00B73D72">
      <w:pPr>
        <w:pStyle w:val="Paragraphedeliste"/>
        <w:autoSpaceDE w:val="0"/>
        <w:autoSpaceDN w:val="0"/>
        <w:adjustRightInd w:val="0"/>
        <w:jc w:val="both"/>
        <w:rPr>
          <w:rFonts w:ascii="Gill Sans MT" w:eastAsiaTheme="minorHAnsi" w:hAnsi="Gill Sans MT"/>
          <w:b/>
          <w:bCs/>
          <w:sz w:val="22"/>
          <w:szCs w:val="22"/>
          <w:lang w:eastAsia="en-US"/>
        </w:rPr>
      </w:pPr>
    </w:p>
    <w:p w14:paraId="491C77B7" w14:textId="77777777" w:rsidR="0020237D" w:rsidRPr="001E085B" w:rsidRDefault="00683B68" w:rsidP="00324A49">
      <w:pPr>
        <w:pStyle w:val="Paragraphedeliste"/>
        <w:numPr>
          <w:ilvl w:val="0"/>
          <w:numId w:val="4"/>
        </w:numPr>
        <w:autoSpaceDE w:val="0"/>
        <w:autoSpaceDN w:val="0"/>
        <w:adjustRightInd w:val="0"/>
        <w:jc w:val="both"/>
        <w:rPr>
          <w:rFonts w:ascii="Gill Sans MT" w:eastAsiaTheme="minorHAnsi" w:hAnsi="Gill Sans MT"/>
          <w:b/>
          <w:bCs/>
          <w:sz w:val="22"/>
          <w:szCs w:val="22"/>
          <w:lang w:eastAsia="en-US"/>
        </w:rPr>
      </w:pPr>
      <w:r w:rsidRPr="001E085B">
        <w:rPr>
          <w:rFonts w:ascii="Gill Sans MT" w:eastAsiaTheme="minorHAnsi" w:hAnsi="Gill Sans MT"/>
          <w:sz w:val="22"/>
          <w:szCs w:val="22"/>
          <w:lang w:eastAsia="en-US"/>
        </w:rPr>
        <w:t>C</w:t>
      </w:r>
      <w:r w:rsidR="00B121CC" w:rsidRPr="001E085B">
        <w:rPr>
          <w:rFonts w:ascii="Gill Sans MT" w:eastAsiaTheme="minorHAnsi" w:hAnsi="Gill Sans MT"/>
          <w:sz w:val="22"/>
          <w:szCs w:val="22"/>
          <w:lang w:eastAsia="en-US"/>
        </w:rPr>
        <w:t xml:space="preserve">ompte tenu de l’évolution du patrimoine </w:t>
      </w:r>
      <w:r w:rsidR="0026613C" w:rsidRPr="001E085B">
        <w:rPr>
          <w:rFonts w:ascii="Gill Sans MT" w:eastAsiaTheme="minorHAnsi" w:hAnsi="Gill Sans MT"/>
          <w:sz w:val="22"/>
          <w:szCs w:val="22"/>
          <w:lang w:eastAsia="en-US"/>
        </w:rPr>
        <w:t xml:space="preserve">et des besoins </w:t>
      </w:r>
      <w:r w:rsidR="00B121CC" w:rsidRPr="001E085B">
        <w:rPr>
          <w:rFonts w:ascii="Gill Sans MT" w:eastAsiaTheme="minorHAnsi" w:hAnsi="Gill Sans MT"/>
          <w:sz w:val="22"/>
          <w:szCs w:val="22"/>
          <w:lang w:eastAsia="en-US"/>
        </w:rPr>
        <w:t>de</w:t>
      </w:r>
      <w:r w:rsidR="00327BC1" w:rsidRPr="001E085B">
        <w:rPr>
          <w:rFonts w:ascii="Gill Sans MT" w:eastAsiaTheme="minorHAnsi" w:hAnsi="Gill Sans MT"/>
          <w:sz w:val="22"/>
          <w:szCs w:val="22"/>
          <w:lang w:eastAsia="en-US"/>
        </w:rPr>
        <w:t>s diverses concessions portuaires</w:t>
      </w:r>
      <w:r w:rsidR="0026613C" w:rsidRPr="001E085B">
        <w:rPr>
          <w:rFonts w:ascii="Gill Sans MT" w:hAnsi="Gill Sans MT"/>
          <w:sz w:val="22"/>
          <w:szCs w:val="22"/>
        </w:rPr>
        <w:t>,</w:t>
      </w:r>
      <w:r w:rsidR="00B121CC" w:rsidRPr="001E085B">
        <w:rPr>
          <w:rFonts w:ascii="Gill Sans MT" w:eastAsiaTheme="minorHAnsi" w:hAnsi="Gill Sans MT"/>
          <w:sz w:val="22"/>
          <w:szCs w:val="22"/>
          <w:lang w:eastAsia="en-US"/>
        </w:rPr>
        <w:t xml:space="preserve"> </w:t>
      </w:r>
      <w:r w:rsidRPr="001E085B">
        <w:rPr>
          <w:rFonts w:ascii="Gill Sans MT" w:eastAsiaTheme="minorHAnsi" w:hAnsi="Gill Sans MT"/>
          <w:sz w:val="22"/>
          <w:szCs w:val="22"/>
          <w:lang w:eastAsia="en-US"/>
        </w:rPr>
        <w:t xml:space="preserve">des prestations </w:t>
      </w:r>
      <w:r w:rsidR="00CB320B" w:rsidRPr="001E085B">
        <w:rPr>
          <w:rFonts w:ascii="Gill Sans MT" w:eastAsiaTheme="minorHAnsi" w:hAnsi="Gill Sans MT"/>
          <w:sz w:val="22"/>
          <w:szCs w:val="22"/>
          <w:lang w:eastAsia="en-US"/>
        </w:rPr>
        <w:t>complémentaires pourr</w:t>
      </w:r>
      <w:r w:rsidRPr="001E085B">
        <w:rPr>
          <w:rFonts w:ascii="Gill Sans MT" w:eastAsiaTheme="minorHAnsi" w:hAnsi="Gill Sans MT"/>
          <w:sz w:val="22"/>
          <w:szCs w:val="22"/>
          <w:lang w:eastAsia="en-US"/>
        </w:rPr>
        <w:t xml:space="preserve">ont être aussi le sujet de commandes ponctuelles </w:t>
      </w:r>
      <w:r w:rsidR="00CB320B" w:rsidRPr="001E085B">
        <w:rPr>
          <w:rFonts w:ascii="Gill Sans MT" w:eastAsiaTheme="minorHAnsi" w:hAnsi="Gill Sans MT"/>
          <w:sz w:val="22"/>
          <w:szCs w:val="22"/>
          <w:lang w:eastAsia="en-US"/>
        </w:rPr>
        <w:t>rémunérées</w:t>
      </w:r>
      <w:r w:rsidRPr="001E085B">
        <w:rPr>
          <w:rFonts w:ascii="Gill Sans MT" w:eastAsiaTheme="minorHAnsi" w:hAnsi="Gill Sans MT"/>
          <w:sz w:val="22"/>
          <w:szCs w:val="22"/>
          <w:lang w:eastAsia="en-US"/>
        </w:rPr>
        <w:t xml:space="preserve"> en fonction d’un </w:t>
      </w:r>
      <w:r w:rsidR="0026613C" w:rsidRPr="001E085B">
        <w:rPr>
          <w:rFonts w:ascii="Gill Sans MT" w:eastAsiaTheme="minorHAnsi" w:hAnsi="Gill Sans MT"/>
          <w:sz w:val="22"/>
          <w:szCs w:val="22"/>
          <w:lang w:eastAsia="en-US"/>
        </w:rPr>
        <w:t xml:space="preserve">prix horaire ou </w:t>
      </w:r>
      <w:r w:rsidRPr="001E085B">
        <w:rPr>
          <w:rFonts w:ascii="Gill Sans MT" w:eastAsiaTheme="minorHAnsi" w:hAnsi="Gill Sans MT"/>
          <w:sz w:val="22"/>
          <w:szCs w:val="22"/>
          <w:lang w:eastAsia="en-US"/>
        </w:rPr>
        <w:t>de vacation</w:t>
      </w:r>
      <w:r w:rsidR="0026613C" w:rsidRPr="001E085B">
        <w:rPr>
          <w:rFonts w:ascii="Gill Sans MT" w:eastAsiaTheme="minorHAnsi" w:hAnsi="Gill Sans MT"/>
          <w:sz w:val="22"/>
          <w:szCs w:val="22"/>
          <w:lang w:eastAsia="en-US"/>
        </w:rPr>
        <w:t xml:space="preserve"> pour vérification, assistance technique (rédaction des rapports incluses) ou de formation dont le montant apparaîtra </w:t>
      </w:r>
      <w:r w:rsidRPr="001E085B">
        <w:rPr>
          <w:rFonts w:ascii="Gill Sans MT" w:eastAsiaTheme="minorHAnsi" w:hAnsi="Gill Sans MT"/>
          <w:sz w:val="22"/>
          <w:szCs w:val="22"/>
          <w:lang w:eastAsia="en-US"/>
        </w:rPr>
        <w:t>dans le BPU</w:t>
      </w:r>
      <w:r w:rsidR="00B121CC" w:rsidRPr="001E085B">
        <w:rPr>
          <w:rFonts w:ascii="Gill Sans MT" w:eastAsiaTheme="minorHAnsi" w:hAnsi="Gill Sans MT"/>
          <w:sz w:val="22"/>
          <w:szCs w:val="22"/>
          <w:lang w:eastAsia="en-US"/>
        </w:rPr>
        <w:t>.</w:t>
      </w:r>
      <w:r w:rsidR="00CB320B" w:rsidRPr="001E085B">
        <w:rPr>
          <w:rFonts w:ascii="Gill Sans MT" w:eastAsiaTheme="minorHAnsi" w:hAnsi="Gill Sans MT"/>
          <w:sz w:val="22"/>
          <w:szCs w:val="22"/>
          <w:lang w:eastAsia="en-US"/>
        </w:rPr>
        <w:t xml:space="preserve"> Le prestataire, dans ce cas</w:t>
      </w:r>
      <w:r w:rsidR="0026613C" w:rsidRPr="001E085B">
        <w:rPr>
          <w:rFonts w:ascii="Gill Sans MT" w:eastAsiaTheme="minorHAnsi" w:hAnsi="Gill Sans MT"/>
          <w:sz w:val="22"/>
          <w:szCs w:val="22"/>
          <w:lang w:eastAsia="en-US"/>
        </w:rPr>
        <w:t>,</w:t>
      </w:r>
      <w:r w:rsidR="00CB320B" w:rsidRPr="001E085B">
        <w:rPr>
          <w:rFonts w:ascii="Gill Sans MT" w:eastAsiaTheme="minorHAnsi" w:hAnsi="Gill Sans MT"/>
          <w:sz w:val="22"/>
          <w:szCs w:val="22"/>
          <w:lang w:eastAsia="en-US"/>
        </w:rPr>
        <w:t xml:space="preserve"> fo</w:t>
      </w:r>
      <w:r w:rsidR="0026613C" w:rsidRPr="001E085B">
        <w:rPr>
          <w:rFonts w:ascii="Gill Sans MT" w:eastAsiaTheme="minorHAnsi" w:hAnsi="Gill Sans MT"/>
          <w:sz w:val="22"/>
          <w:szCs w:val="22"/>
          <w:lang w:eastAsia="en-US"/>
        </w:rPr>
        <w:t>rmulera</w:t>
      </w:r>
      <w:r w:rsidR="009F714C" w:rsidRPr="001E085B">
        <w:rPr>
          <w:rFonts w:ascii="Gill Sans MT" w:eastAsiaTheme="minorHAnsi" w:hAnsi="Gill Sans MT"/>
          <w:sz w:val="22"/>
          <w:szCs w:val="22"/>
          <w:lang w:eastAsia="en-US"/>
        </w:rPr>
        <w:t>, en fonction</w:t>
      </w:r>
      <w:r w:rsidR="00CB320B" w:rsidRPr="001E085B">
        <w:rPr>
          <w:rFonts w:ascii="Gill Sans MT" w:eastAsiaTheme="minorHAnsi" w:hAnsi="Gill Sans MT"/>
          <w:sz w:val="22"/>
          <w:szCs w:val="22"/>
          <w:lang w:eastAsia="en-US"/>
        </w:rPr>
        <w:t xml:space="preserve"> des indications</w:t>
      </w:r>
      <w:r w:rsidR="00327BC1" w:rsidRPr="001E085B">
        <w:rPr>
          <w:rFonts w:ascii="Gill Sans MT" w:eastAsiaTheme="minorHAnsi" w:hAnsi="Gill Sans MT"/>
          <w:sz w:val="22"/>
          <w:szCs w:val="22"/>
          <w:lang w:eastAsia="en-US"/>
        </w:rPr>
        <w:t xml:space="preserve"> qui lui seront fournies par le</w:t>
      </w:r>
      <w:r w:rsidR="00CB320B" w:rsidRPr="001E085B">
        <w:rPr>
          <w:rFonts w:ascii="Gill Sans MT" w:eastAsiaTheme="minorHAnsi" w:hAnsi="Gill Sans MT"/>
          <w:sz w:val="22"/>
          <w:szCs w:val="22"/>
          <w:lang w:eastAsia="en-US"/>
        </w:rPr>
        <w:t xml:space="preserve"> </w:t>
      </w:r>
      <w:r w:rsidR="00327BC1" w:rsidRPr="001E085B">
        <w:rPr>
          <w:rFonts w:ascii="Gill Sans MT" w:eastAsiaTheme="minorHAnsi" w:hAnsi="Gill Sans MT"/>
          <w:sz w:val="22"/>
          <w:szCs w:val="22"/>
          <w:lang w:eastAsia="en-US"/>
        </w:rPr>
        <w:t>D</w:t>
      </w:r>
      <w:r w:rsidR="00670E1D" w:rsidRPr="001E085B">
        <w:rPr>
          <w:rFonts w:ascii="Gill Sans MT" w:eastAsiaTheme="minorHAnsi" w:hAnsi="Gill Sans MT"/>
          <w:sz w:val="22"/>
          <w:szCs w:val="22"/>
          <w:lang w:eastAsia="en-US"/>
        </w:rPr>
        <w:t>épartement Travaux et Maint</w:t>
      </w:r>
      <w:r w:rsidR="00327BC1" w:rsidRPr="001E085B">
        <w:rPr>
          <w:rFonts w:ascii="Gill Sans MT" w:eastAsiaTheme="minorHAnsi" w:hAnsi="Gill Sans MT"/>
          <w:sz w:val="22"/>
          <w:szCs w:val="22"/>
          <w:lang w:eastAsia="en-US"/>
        </w:rPr>
        <w:t>e</w:t>
      </w:r>
      <w:r w:rsidR="00670E1D" w:rsidRPr="001E085B">
        <w:rPr>
          <w:rFonts w:ascii="Gill Sans MT" w:eastAsiaTheme="minorHAnsi" w:hAnsi="Gill Sans MT"/>
          <w:sz w:val="22"/>
          <w:szCs w:val="22"/>
          <w:lang w:eastAsia="en-US"/>
        </w:rPr>
        <w:t>n</w:t>
      </w:r>
      <w:r w:rsidR="00327BC1" w:rsidRPr="001E085B">
        <w:rPr>
          <w:rFonts w:ascii="Gill Sans MT" w:eastAsiaTheme="minorHAnsi" w:hAnsi="Gill Sans MT"/>
          <w:sz w:val="22"/>
          <w:szCs w:val="22"/>
          <w:lang w:eastAsia="en-US"/>
        </w:rPr>
        <w:t>ance</w:t>
      </w:r>
      <w:r w:rsidR="00CB320B" w:rsidRPr="001E085B">
        <w:rPr>
          <w:rFonts w:ascii="Gill Sans MT" w:eastAsiaTheme="minorHAnsi" w:hAnsi="Gill Sans MT"/>
          <w:sz w:val="22"/>
          <w:szCs w:val="22"/>
          <w:lang w:eastAsia="en-US"/>
        </w:rPr>
        <w:t xml:space="preserve"> </w:t>
      </w:r>
      <w:r w:rsidR="00327BC1" w:rsidRPr="001E085B">
        <w:rPr>
          <w:rFonts w:ascii="Gill Sans MT" w:eastAsiaTheme="minorHAnsi" w:hAnsi="Gill Sans MT"/>
          <w:sz w:val="22"/>
          <w:szCs w:val="22"/>
          <w:lang w:eastAsia="en-US"/>
        </w:rPr>
        <w:t>du Port d’</w:t>
      </w:r>
      <w:r w:rsidR="00CB320B" w:rsidRPr="001E085B">
        <w:rPr>
          <w:rFonts w:ascii="Gill Sans MT" w:hAnsi="Gill Sans MT"/>
          <w:sz w:val="22"/>
          <w:szCs w:val="22"/>
        </w:rPr>
        <w:t xml:space="preserve">Ajaccio, </w:t>
      </w:r>
      <w:r w:rsidR="00CB320B" w:rsidRPr="001E085B">
        <w:rPr>
          <w:rFonts w:ascii="Gill Sans MT" w:eastAsiaTheme="minorHAnsi" w:hAnsi="Gill Sans MT"/>
          <w:sz w:val="22"/>
          <w:szCs w:val="22"/>
          <w:lang w:eastAsia="en-US"/>
        </w:rPr>
        <w:t>une estimation préalable</w:t>
      </w:r>
      <w:r w:rsidR="0026613C" w:rsidRPr="001E085B">
        <w:rPr>
          <w:rFonts w:ascii="Gill Sans MT" w:eastAsiaTheme="minorHAnsi" w:hAnsi="Gill Sans MT"/>
          <w:sz w:val="22"/>
          <w:szCs w:val="22"/>
          <w:lang w:eastAsia="en-US"/>
        </w:rPr>
        <w:t xml:space="preserve"> de la prestation </w:t>
      </w:r>
      <w:r w:rsidR="00324A49" w:rsidRPr="001E085B">
        <w:rPr>
          <w:rFonts w:ascii="Gill Sans MT" w:eastAsiaTheme="minorHAnsi" w:hAnsi="Gill Sans MT"/>
          <w:sz w:val="22"/>
          <w:szCs w:val="22"/>
          <w:lang w:eastAsia="en-US"/>
        </w:rPr>
        <w:t>faisant référence à ces lignes de BPU</w:t>
      </w:r>
      <w:r w:rsidR="0026613C" w:rsidRPr="001E085B">
        <w:rPr>
          <w:rFonts w:ascii="Gill Sans MT" w:eastAsiaTheme="minorHAnsi" w:hAnsi="Gill Sans MT"/>
          <w:sz w:val="22"/>
          <w:szCs w:val="22"/>
          <w:lang w:eastAsia="en-US"/>
        </w:rPr>
        <w:t>.</w:t>
      </w:r>
    </w:p>
    <w:p w14:paraId="642995EC" w14:textId="77777777" w:rsidR="00CB320B" w:rsidRPr="001E085B" w:rsidRDefault="00CB320B" w:rsidP="00B73D72">
      <w:pPr>
        <w:pStyle w:val="Paragraphedeliste"/>
        <w:autoSpaceDE w:val="0"/>
        <w:autoSpaceDN w:val="0"/>
        <w:adjustRightInd w:val="0"/>
        <w:jc w:val="both"/>
        <w:rPr>
          <w:rFonts w:ascii="Gill Sans MT" w:eastAsiaTheme="minorHAnsi" w:hAnsi="Gill Sans MT"/>
          <w:b/>
          <w:bCs/>
          <w:sz w:val="22"/>
          <w:szCs w:val="22"/>
          <w:lang w:eastAsia="en-US"/>
        </w:rPr>
      </w:pPr>
    </w:p>
    <w:p w14:paraId="2A6974E6" w14:textId="77777777" w:rsidR="00010765" w:rsidRPr="001E085B" w:rsidRDefault="00B121CC" w:rsidP="00324A49">
      <w:pPr>
        <w:pStyle w:val="Paragraphedeliste"/>
        <w:numPr>
          <w:ilvl w:val="0"/>
          <w:numId w:val="4"/>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L</w:t>
      </w:r>
      <w:r w:rsidR="00010765" w:rsidRPr="001E085B">
        <w:rPr>
          <w:rFonts w:ascii="Gill Sans MT" w:eastAsiaTheme="minorHAnsi" w:hAnsi="Gill Sans MT"/>
          <w:sz w:val="22"/>
          <w:szCs w:val="22"/>
          <w:lang w:eastAsia="en-US"/>
        </w:rPr>
        <w:t>e prestataire fournira</w:t>
      </w:r>
      <w:r w:rsidR="00CB320B" w:rsidRPr="001E085B">
        <w:rPr>
          <w:rFonts w:ascii="Gill Sans MT" w:eastAsiaTheme="minorHAnsi" w:hAnsi="Gill Sans MT"/>
          <w:sz w:val="22"/>
          <w:szCs w:val="22"/>
          <w:lang w:eastAsia="en-US"/>
        </w:rPr>
        <w:t xml:space="preserve"> à la suite de la transmission d’un bon de commande,</w:t>
      </w:r>
      <w:r w:rsidR="00010765" w:rsidRPr="001E085B">
        <w:rPr>
          <w:rFonts w:ascii="Gill Sans MT" w:eastAsiaTheme="minorHAnsi" w:hAnsi="Gill Sans MT"/>
          <w:sz w:val="22"/>
          <w:szCs w:val="22"/>
          <w:lang w:eastAsia="en-US"/>
        </w:rPr>
        <w:t xml:space="preserve"> un pla</w:t>
      </w:r>
      <w:r w:rsidR="009F714C" w:rsidRPr="001E085B">
        <w:rPr>
          <w:rFonts w:ascii="Gill Sans MT" w:eastAsiaTheme="minorHAnsi" w:hAnsi="Gill Sans MT"/>
          <w:sz w:val="22"/>
          <w:szCs w:val="22"/>
          <w:lang w:eastAsia="en-US"/>
        </w:rPr>
        <w:t>nning des dates d’intervention</w:t>
      </w:r>
      <w:r w:rsidR="0020237D" w:rsidRPr="001E085B">
        <w:rPr>
          <w:rFonts w:ascii="Gill Sans MT" w:eastAsiaTheme="minorHAnsi" w:hAnsi="Gill Sans MT"/>
          <w:sz w:val="22"/>
          <w:szCs w:val="22"/>
          <w:lang w:eastAsia="en-US"/>
        </w:rPr>
        <w:t xml:space="preserve"> au </w:t>
      </w:r>
      <w:r w:rsidR="00670E1D" w:rsidRPr="001E085B">
        <w:rPr>
          <w:rFonts w:ascii="Gill Sans MT" w:eastAsiaTheme="minorHAnsi" w:hAnsi="Gill Sans MT"/>
          <w:sz w:val="22"/>
          <w:szCs w:val="22"/>
          <w:lang w:eastAsia="en-US"/>
        </w:rPr>
        <w:t>Département Travaux et Maintenance du Port d’</w:t>
      </w:r>
      <w:r w:rsidR="00670E1D" w:rsidRPr="001E085B">
        <w:rPr>
          <w:rFonts w:ascii="Gill Sans MT" w:hAnsi="Gill Sans MT"/>
          <w:sz w:val="22"/>
          <w:szCs w:val="22"/>
        </w:rPr>
        <w:t>Ajaccio</w:t>
      </w:r>
      <w:r w:rsidR="00670E1D" w:rsidRPr="001E085B">
        <w:rPr>
          <w:rFonts w:ascii="Gill Sans MT" w:eastAsiaTheme="minorHAnsi" w:hAnsi="Gill Sans MT"/>
          <w:sz w:val="22"/>
          <w:szCs w:val="22"/>
          <w:lang w:eastAsia="en-US"/>
        </w:rPr>
        <w:t xml:space="preserve"> en amont </w:t>
      </w:r>
      <w:r w:rsidR="0020237D" w:rsidRPr="001E085B">
        <w:rPr>
          <w:rFonts w:ascii="Gill Sans MT" w:eastAsiaTheme="minorHAnsi" w:hAnsi="Gill Sans MT"/>
          <w:sz w:val="22"/>
          <w:szCs w:val="22"/>
          <w:lang w:eastAsia="en-US"/>
        </w:rPr>
        <w:t xml:space="preserve">afin que les visites soient organisées. </w:t>
      </w:r>
    </w:p>
    <w:p w14:paraId="2AB66031" w14:textId="77777777" w:rsidR="0020237D" w:rsidRPr="001E085B" w:rsidRDefault="0020237D" w:rsidP="00B73D72">
      <w:pPr>
        <w:suppressAutoHyphens w:val="0"/>
        <w:autoSpaceDE w:val="0"/>
        <w:autoSpaceDN w:val="0"/>
        <w:adjustRightInd w:val="0"/>
        <w:jc w:val="both"/>
        <w:rPr>
          <w:rFonts w:ascii="Gill Sans MT" w:eastAsiaTheme="minorHAnsi" w:hAnsi="Gill Sans MT"/>
          <w:szCs w:val="22"/>
          <w:lang w:eastAsia="en-US"/>
        </w:rPr>
      </w:pPr>
    </w:p>
    <w:p w14:paraId="3194F9F7" w14:textId="77777777" w:rsidR="00010765" w:rsidRPr="001E085B" w:rsidRDefault="00670E1D" w:rsidP="00324A49">
      <w:pPr>
        <w:pStyle w:val="Paragraphedeliste"/>
        <w:numPr>
          <w:ilvl w:val="0"/>
          <w:numId w:val="4"/>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Département Travaux et Maintenance du Port d’</w:t>
      </w:r>
      <w:r w:rsidRPr="001E085B">
        <w:rPr>
          <w:rFonts w:ascii="Gill Sans MT" w:hAnsi="Gill Sans MT"/>
          <w:sz w:val="22"/>
          <w:szCs w:val="22"/>
        </w:rPr>
        <w:t>Ajaccio</w:t>
      </w:r>
      <w:r w:rsidRPr="001E085B">
        <w:rPr>
          <w:rFonts w:ascii="Gill Sans MT" w:eastAsiaTheme="minorHAnsi" w:hAnsi="Gill Sans MT"/>
          <w:sz w:val="22"/>
          <w:szCs w:val="22"/>
          <w:lang w:eastAsia="en-US"/>
        </w:rPr>
        <w:t xml:space="preserve"> </w:t>
      </w:r>
      <w:r w:rsidR="00010765" w:rsidRPr="001E085B">
        <w:rPr>
          <w:rFonts w:ascii="Gill Sans MT" w:eastAsiaTheme="minorHAnsi" w:hAnsi="Gill Sans MT"/>
          <w:sz w:val="22"/>
          <w:szCs w:val="22"/>
          <w:lang w:eastAsia="en-US"/>
        </w:rPr>
        <w:t>mettra à disposition une personne compétent</w:t>
      </w:r>
      <w:r w:rsidR="0020237D" w:rsidRPr="001E085B">
        <w:rPr>
          <w:rFonts w:ascii="Gill Sans MT" w:eastAsiaTheme="minorHAnsi" w:hAnsi="Gill Sans MT"/>
          <w:sz w:val="22"/>
          <w:szCs w:val="22"/>
          <w:lang w:eastAsia="en-US"/>
        </w:rPr>
        <w:t xml:space="preserve">e, habilitée et connaissant les </w:t>
      </w:r>
      <w:r w:rsidR="00010765" w:rsidRPr="001E085B">
        <w:rPr>
          <w:rFonts w:ascii="Gill Sans MT" w:eastAsiaTheme="minorHAnsi" w:hAnsi="Gill Sans MT"/>
          <w:sz w:val="22"/>
          <w:szCs w:val="22"/>
          <w:lang w:eastAsia="en-US"/>
        </w:rPr>
        <w:t>appareils et les installations</w:t>
      </w:r>
      <w:r w:rsidR="0020237D" w:rsidRPr="001E085B">
        <w:rPr>
          <w:rFonts w:ascii="Gill Sans MT" w:eastAsiaTheme="minorHAnsi" w:hAnsi="Gill Sans MT"/>
          <w:sz w:val="22"/>
          <w:szCs w:val="22"/>
          <w:lang w:eastAsia="en-US"/>
        </w:rPr>
        <w:t xml:space="preserve"> à vérifier.</w:t>
      </w:r>
      <w:r w:rsidRPr="001E085B">
        <w:rPr>
          <w:rFonts w:ascii="Gill Sans MT" w:eastAsiaTheme="minorHAnsi" w:hAnsi="Gill Sans MT"/>
          <w:sz w:val="22"/>
          <w:szCs w:val="22"/>
          <w:lang w:eastAsia="en-US"/>
        </w:rPr>
        <w:t xml:space="preserve"> </w:t>
      </w:r>
    </w:p>
    <w:p w14:paraId="3B463B1E" w14:textId="77777777" w:rsidR="00CB320B" w:rsidRPr="001E085B" w:rsidRDefault="00CB320B" w:rsidP="00B73D72">
      <w:pPr>
        <w:pStyle w:val="Paragraphedeliste"/>
        <w:autoSpaceDE w:val="0"/>
        <w:autoSpaceDN w:val="0"/>
        <w:adjustRightInd w:val="0"/>
        <w:ind w:left="360"/>
        <w:jc w:val="both"/>
        <w:rPr>
          <w:rFonts w:ascii="Gill Sans MT" w:eastAsiaTheme="minorHAnsi" w:hAnsi="Gill Sans MT"/>
          <w:sz w:val="22"/>
          <w:szCs w:val="22"/>
          <w:lang w:eastAsia="en-US"/>
        </w:rPr>
      </w:pPr>
    </w:p>
    <w:p w14:paraId="1056C531" w14:textId="77777777" w:rsidR="00CB320B" w:rsidRPr="001E085B" w:rsidRDefault="00CB320B" w:rsidP="00B73D72">
      <w:pPr>
        <w:pStyle w:val="Paragraphedeliste"/>
        <w:autoSpaceDE w:val="0"/>
        <w:autoSpaceDN w:val="0"/>
        <w:adjustRightInd w:val="0"/>
        <w:ind w:left="360"/>
        <w:jc w:val="both"/>
        <w:rPr>
          <w:rFonts w:ascii="Gill Sans MT" w:eastAsiaTheme="minorHAnsi" w:hAnsi="Gill Sans MT"/>
          <w:sz w:val="22"/>
          <w:szCs w:val="22"/>
          <w:lang w:eastAsia="en-US"/>
        </w:rPr>
      </w:pPr>
    </w:p>
    <w:p w14:paraId="6BD7B3BA" w14:textId="77777777" w:rsidR="00B23C9F" w:rsidRPr="001E085B" w:rsidRDefault="00B23C9F">
      <w:pPr>
        <w:suppressAutoHyphens w:val="0"/>
        <w:spacing w:after="200" w:line="276" w:lineRule="auto"/>
        <w:rPr>
          <w:rFonts w:ascii="Gill Sans MT" w:eastAsiaTheme="minorHAnsi" w:hAnsi="Gill Sans MT"/>
          <w:b/>
          <w:bCs/>
          <w:color w:val="000000" w:themeColor="text1"/>
          <w:szCs w:val="22"/>
          <w:u w:val="single"/>
          <w:lang w:eastAsia="en-US"/>
        </w:rPr>
      </w:pPr>
      <w:r w:rsidRPr="001E085B">
        <w:rPr>
          <w:rFonts w:ascii="Gill Sans MT" w:eastAsiaTheme="minorHAnsi" w:hAnsi="Gill Sans MT"/>
          <w:b/>
          <w:szCs w:val="22"/>
          <w:lang w:eastAsia="en-US"/>
        </w:rPr>
        <w:br w:type="page"/>
      </w:r>
    </w:p>
    <w:p w14:paraId="4D16D8FC" w14:textId="7ABAFC1C" w:rsidR="00283BBF" w:rsidRPr="001E085B" w:rsidRDefault="00010765" w:rsidP="00B73D72">
      <w:pPr>
        <w:pStyle w:val="Titre2"/>
        <w:jc w:val="both"/>
        <w:rPr>
          <w:rFonts w:ascii="Gill Sans MT" w:eastAsiaTheme="minorHAnsi" w:hAnsi="Gill Sans MT" w:cs="Times New Roman"/>
          <w:b/>
          <w:sz w:val="22"/>
          <w:szCs w:val="22"/>
          <w:lang w:eastAsia="en-US"/>
        </w:rPr>
      </w:pPr>
      <w:bookmarkStart w:id="3" w:name="_Toc166827310"/>
      <w:r w:rsidRPr="001E085B">
        <w:rPr>
          <w:rFonts w:ascii="Gill Sans MT" w:eastAsiaTheme="minorHAnsi" w:hAnsi="Gill Sans MT" w:cs="Times New Roman"/>
          <w:b/>
          <w:sz w:val="22"/>
          <w:szCs w:val="22"/>
          <w:lang w:eastAsia="en-US"/>
        </w:rPr>
        <w:lastRenderedPageBreak/>
        <w:t xml:space="preserve">Personnel </w:t>
      </w:r>
      <w:r w:rsidR="001E085B" w:rsidRPr="001E085B">
        <w:rPr>
          <w:rFonts w:ascii="Gill Sans MT" w:eastAsiaTheme="minorHAnsi" w:hAnsi="Gill Sans MT" w:cs="Times New Roman"/>
          <w:b/>
          <w:sz w:val="22"/>
          <w:szCs w:val="22"/>
          <w:lang w:eastAsia="en-US"/>
        </w:rPr>
        <w:t>d’intervention :</w:t>
      </w:r>
      <w:bookmarkEnd w:id="3"/>
    </w:p>
    <w:p w14:paraId="008F237A" w14:textId="77777777" w:rsidR="0020237D" w:rsidRPr="001E085B" w:rsidRDefault="0020237D" w:rsidP="00B73D72">
      <w:pPr>
        <w:suppressAutoHyphens w:val="0"/>
        <w:autoSpaceDE w:val="0"/>
        <w:autoSpaceDN w:val="0"/>
        <w:adjustRightInd w:val="0"/>
        <w:jc w:val="both"/>
        <w:rPr>
          <w:rFonts w:ascii="Gill Sans MT" w:eastAsiaTheme="minorHAnsi" w:hAnsi="Gill Sans MT"/>
          <w:b/>
          <w:bCs/>
          <w:szCs w:val="22"/>
          <w:lang w:eastAsia="en-US"/>
        </w:rPr>
      </w:pPr>
    </w:p>
    <w:p w14:paraId="0E50B054" w14:textId="77777777" w:rsidR="00010765" w:rsidRPr="001E085B" w:rsidRDefault="00010765" w:rsidP="00B73D72">
      <w:pPr>
        <w:suppressAutoHyphens w:val="0"/>
        <w:autoSpaceDE w:val="0"/>
        <w:autoSpaceDN w:val="0"/>
        <w:adjustRightInd w:val="0"/>
        <w:jc w:val="both"/>
        <w:rPr>
          <w:rFonts w:ascii="Gill Sans MT" w:eastAsiaTheme="minorHAnsi" w:hAnsi="Gill Sans MT"/>
          <w:szCs w:val="22"/>
          <w:lang w:eastAsia="en-US"/>
        </w:rPr>
      </w:pPr>
      <w:r w:rsidRPr="001E085B">
        <w:rPr>
          <w:rFonts w:ascii="Gill Sans MT" w:eastAsiaTheme="minorHAnsi" w:hAnsi="Gill Sans MT"/>
          <w:szCs w:val="22"/>
          <w:lang w:eastAsia="en-US"/>
        </w:rPr>
        <w:t>Les personnes que le titulaire aura désignées par écrit, seront des vérificateurs qua</w:t>
      </w:r>
      <w:r w:rsidR="0020237D" w:rsidRPr="001E085B">
        <w:rPr>
          <w:rFonts w:ascii="Gill Sans MT" w:eastAsiaTheme="minorHAnsi" w:hAnsi="Gill Sans MT"/>
          <w:szCs w:val="22"/>
          <w:lang w:eastAsia="en-US"/>
        </w:rPr>
        <w:t>lifiés seuls autorisés</w:t>
      </w:r>
      <w:r w:rsidRPr="001E085B">
        <w:rPr>
          <w:rFonts w:ascii="Gill Sans MT" w:eastAsiaTheme="minorHAnsi" w:hAnsi="Gill Sans MT"/>
          <w:szCs w:val="22"/>
          <w:lang w:eastAsia="en-US"/>
        </w:rPr>
        <w:t xml:space="preserve"> à intervenir. Si les interventions sont réalisées pa</w:t>
      </w:r>
      <w:r w:rsidR="0020237D" w:rsidRPr="001E085B">
        <w:rPr>
          <w:rFonts w:ascii="Gill Sans MT" w:eastAsiaTheme="minorHAnsi" w:hAnsi="Gill Sans MT"/>
          <w:szCs w:val="22"/>
          <w:lang w:eastAsia="en-US"/>
        </w:rPr>
        <w:t xml:space="preserve">r une équipe, le responsable de </w:t>
      </w:r>
      <w:r w:rsidRPr="001E085B">
        <w:rPr>
          <w:rFonts w:ascii="Gill Sans MT" w:eastAsiaTheme="minorHAnsi" w:hAnsi="Gill Sans MT"/>
          <w:szCs w:val="22"/>
          <w:lang w:eastAsia="en-US"/>
        </w:rPr>
        <w:t>l’intervention est nommément désigné par le prestataire.</w:t>
      </w:r>
    </w:p>
    <w:p w14:paraId="4889320D" w14:textId="77777777" w:rsidR="00C127C4" w:rsidRPr="001E085B" w:rsidRDefault="00C127C4" w:rsidP="00B73D72">
      <w:pPr>
        <w:suppressAutoHyphens w:val="0"/>
        <w:autoSpaceDE w:val="0"/>
        <w:autoSpaceDN w:val="0"/>
        <w:adjustRightInd w:val="0"/>
        <w:jc w:val="both"/>
        <w:rPr>
          <w:rFonts w:ascii="Gill Sans MT" w:eastAsiaTheme="minorHAnsi" w:hAnsi="Gill Sans MT"/>
          <w:szCs w:val="22"/>
          <w:lang w:eastAsia="en-US"/>
        </w:rPr>
      </w:pPr>
    </w:p>
    <w:p w14:paraId="5251F028" w14:textId="77777777" w:rsidR="00283BBF" w:rsidRPr="001E085B" w:rsidRDefault="00283BBF" w:rsidP="00B73D72">
      <w:pPr>
        <w:pStyle w:val="Titre2"/>
        <w:jc w:val="both"/>
        <w:rPr>
          <w:rFonts w:ascii="Gill Sans MT" w:eastAsiaTheme="minorHAnsi" w:hAnsi="Gill Sans MT" w:cs="Times New Roman"/>
          <w:b/>
          <w:sz w:val="22"/>
          <w:szCs w:val="22"/>
          <w:lang w:eastAsia="en-US"/>
        </w:rPr>
      </w:pPr>
      <w:bookmarkStart w:id="4" w:name="_Toc166827311"/>
      <w:r w:rsidRPr="001E085B">
        <w:rPr>
          <w:rFonts w:ascii="Gill Sans MT" w:eastAsiaTheme="minorHAnsi" w:hAnsi="Gill Sans MT" w:cs="Times New Roman"/>
          <w:b/>
          <w:sz w:val="22"/>
          <w:szCs w:val="22"/>
          <w:lang w:eastAsia="en-US"/>
        </w:rPr>
        <w:t>Certification</w:t>
      </w:r>
      <w:bookmarkEnd w:id="4"/>
      <w:r w:rsidRPr="001E085B">
        <w:rPr>
          <w:rFonts w:ascii="Gill Sans MT" w:eastAsiaTheme="minorHAnsi" w:hAnsi="Gill Sans MT" w:cs="Times New Roman"/>
          <w:b/>
          <w:sz w:val="22"/>
          <w:szCs w:val="22"/>
          <w:lang w:eastAsia="en-US"/>
        </w:rPr>
        <w:t xml:space="preserve"> </w:t>
      </w:r>
    </w:p>
    <w:p w14:paraId="2C76FF01"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p>
    <w:p w14:paraId="6C21A659"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r w:rsidRPr="001E085B">
        <w:rPr>
          <w:rFonts w:ascii="Gill Sans MT" w:eastAsiaTheme="minorHAnsi" w:hAnsi="Gill Sans MT"/>
          <w:color w:val="000000"/>
          <w:szCs w:val="22"/>
          <w:lang w:eastAsia="en-US"/>
        </w:rPr>
        <w:t xml:space="preserve">Le titulaire s’engage, pour toute la durée du marché, à disposer du personnel en nombre suffisant et possédant les certifications indispensables à la bonne exécution des missions qui lui sont confiées. </w:t>
      </w:r>
    </w:p>
    <w:p w14:paraId="61F78E21"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r w:rsidRPr="001E085B">
        <w:rPr>
          <w:rFonts w:ascii="Gill Sans MT" w:eastAsiaTheme="minorHAnsi" w:hAnsi="Gill Sans MT"/>
          <w:color w:val="000000"/>
          <w:szCs w:val="22"/>
          <w:lang w:eastAsia="en-US"/>
        </w:rPr>
        <w:t xml:space="preserve">Ces certifications, délivrées par des organismes accrédités, devront être valident tout au long du marché ou si nécessaire, renouvelées à la charge du titulaire. </w:t>
      </w:r>
    </w:p>
    <w:p w14:paraId="7114741B"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r w:rsidRPr="001E085B">
        <w:rPr>
          <w:rFonts w:ascii="Gill Sans MT" w:eastAsiaTheme="minorHAnsi" w:hAnsi="Gill Sans MT"/>
          <w:color w:val="000000"/>
          <w:szCs w:val="22"/>
          <w:lang w:eastAsia="en-US"/>
        </w:rPr>
        <w:t xml:space="preserve">Le Maître d’ouvrage peut, à tout moment, sans aucun préavis, demander à contrôler les certifications du personnel intervenant au nom du titulaire. </w:t>
      </w:r>
    </w:p>
    <w:p w14:paraId="38B73422"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p>
    <w:p w14:paraId="6757CDCC" w14:textId="77777777" w:rsidR="00283BBF" w:rsidRPr="001E085B" w:rsidRDefault="00283BBF" w:rsidP="00B73D72">
      <w:pPr>
        <w:pStyle w:val="Titre2"/>
        <w:ind w:left="0" w:firstLine="0"/>
        <w:jc w:val="both"/>
        <w:rPr>
          <w:rFonts w:ascii="Gill Sans MT" w:eastAsiaTheme="minorHAnsi" w:hAnsi="Gill Sans MT" w:cs="Times New Roman"/>
          <w:b/>
          <w:sz w:val="22"/>
          <w:szCs w:val="22"/>
          <w:lang w:eastAsia="en-US"/>
        </w:rPr>
      </w:pPr>
      <w:bookmarkStart w:id="5" w:name="_Toc166827312"/>
      <w:r w:rsidRPr="001E085B">
        <w:rPr>
          <w:rFonts w:ascii="Gill Sans MT" w:eastAsiaTheme="minorHAnsi" w:hAnsi="Gill Sans MT" w:cs="Times New Roman"/>
          <w:b/>
          <w:sz w:val="22"/>
          <w:szCs w:val="22"/>
          <w:lang w:eastAsia="en-US"/>
        </w:rPr>
        <w:t>Responsabilité</w:t>
      </w:r>
      <w:bookmarkEnd w:id="5"/>
      <w:r w:rsidRPr="001E085B">
        <w:rPr>
          <w:rFonts w:ascii="Gill Sans MT" w:eastAsiaTheme="minorHAnsi" w:hAnsi="Gill Sans MT" w:cs="Times New Roman"/>
          <w:b/>
          <w:sz w:val="22"/>
          <w:szCs w:val="22"/>
          <w:lang w:eastAsia="en-US"/>
        </w:rPr>
        <w:t xml:space="preserve"> </w:t>
      </w:r>
    </w:p>
    <w:p w14:paraId="2E7EF5F5"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p>
    <w:p w14:paraId="57AE9297" w14:textId="77777777" w:rsidR="00283BBF" w:rsidRPr="001E085B" w:rsidRDefault="00283BBF" w:rsidP="00B73D72">
      <w:pPr>
        <w:suppressAutoHyphens w:val="0"/>
        <w:autoSpaceDE w:val="0"/>
        <w:autoSpaceDN w:val="0"/>
        <w:adjustRightInd w:val="0"/>
        <w:jc w:val="both"/>
        <w:rPr>
          <w:rFonts w:ascii="Gill Sans MT" w:eastAsiaTheme="minorHAnsi" w:hAnsi="Gill Sans MT"/>
          <w:color w:val="000000"/>
          <w:szCs w:val="22"/>
          <w:lang w:eastAsia="en-US"/>
        </w:rPr>
      </w:pPr>
      <w:r w:rsidRPr="001E085B">
        <w:rPr>
          <w:rFonts w:ascii="Gill Sans MT" w:eastAsiaTheme="minorHAnsi" w:hAnsi="Gill Sans MT"/>
          <w:color w:val="000000"/>
          <w:szCs w:val="22"/>
          <w:lang w:eastAsia="en-US"/>
        </w:rPr>
        <w:t xml:space="preserve">Durant toute la durée d'exécution du marché, le titulaire est responsable des dommages qui pourraient être causés, soit aux personnes, soit aux biens, soit aux installations, lors de son intervention. Il prend à sa charge tous les risques de responsabilité civile (accidents, incendies, exploitations, vols, dégâts des eaux, gel...) en découlant. A cet effet, il doit contracter une assurance prenant effet au moins à la date du début d'exécution du marché. </w:t>
      </w:r>
    </w:p>
    <w:p w14:paraId="5F3A9BD9" w14:textId="77777777" w:rsidR="00283BBF" w:rsidRPr="001E085B" w:rsidRDefault="00283BBF" w:rsidP="00B73D72">
      <w:pPr>
        <w:jc w:val="both"/>
        <w:rPr>
          <w:rFonts w:ascii="Gill Sans MT" w:hAnsi="Gill Sans MT"/>
          <w:szCs w:val="22"/>
        </w:rPr>
      </w:pPr>
      <w:r w:rsidRPr="001E085B">
        <w:rPr>
          <w:rFonts w:ascii="Gill Sans MT" w:eastAsiaTheme="minorHAnsi" w:hAnsi="Gill Sans MT"/>
          <w:color w:val="000000"/>
          <w:szCs w:val="22"/>
          <w:lang w:eastAsia="en-US"/>
        </w:rPr>
        <w:t>Le maître d’ouvrage sera donc en droit d'exiger du titulaire de produire chaque année un justificatif de l'assurance qu'il a souscrite. Si ce justificatif ne pouvait être produit dans les 2 mois suivant la mise en demeure effectuée par le maître d’ouvrage, le contrat</w:t>
      </w:r>
    </w:p>
    <w:p w14:paraId="6679AA5F" w14:textId="77777777" w:rsidR="00283BBF" w:rsidRPr="001E085B" w:rsidRDefault="00283BBF" w:rsidP="00B73D72">
      <w:pPr>
        <w:suppressAutoHyphens w:val="0"/>
        <w:autoSpaceDE w:val="0"/>
        <w:autoSpaceDN w:val="0"/>
        <w:adjustRightInd w:val="0"/>
        <w:jc w:val="both"/>
        <w:rPr>
          <w:rFonts w:ascii="Gill Sans MT" w:eastAsiaTheme="minorHAnsi" w:hAnsi="Gill Sans MT"/>
          <w:szCs w:val="22"/>
          <w:lang w:eastAsia="en-US"/>
        </w:rPr>
      </w:pPr>
    </w:p>
    <w:p w14:paraId="6489F6D8" w14:textId="77777777" w:rsidR="00283BBF" w:rsidRPr="001E085B" w:rsidRDefault="00283BBF" w:rsidP="00B73D72">
      <w:pPr>
        <w:suppressAutoHyphens w:val="0"/>
        <w:autoSpaceDE w:val="0"/>
        <w:autoSpaceDN w:val="0"/>
        <w:adjustRightInd w:val="0"/>
        <w:jc w:val="both"/>
        <w:rPr>
          <w:rFonts w:ascii="Gill Sans MT" w:eastAsiaTheme="minorHAnsi" w:hAnsi="Gill Sans MT"/>
          <w:szCs w:val="22"/>
          <w:lang w:eastAsia="en-US"/>
        </w:rPr>
      </w:pPr>
    </w:p>
    <w:p w14:paraId="1BCFB1BC" w14:textId="77777777" w:rsidR="00010765" w:rsidRPr="001E085B" w:rsidRDefault="00010765" w:rsidP="006F4DB7">
      <w:pPr>
        <w:rPr>
          <w:rFonts w:ascii="Gill Sans MT" w:hAnsi="Gill Sans MT"/>
          <w:b/>
        </w:rPr>
      </w:pPr>
      <w:r w:rsidRPr="001E085B">
        <w:rPr>
          <w:rFonts w:ascii="Gill Sans MT" w:hAnsi="Gill Sans MT"/>
        </w:rPr>
        <w:t xml:space="preserve"> </w:t>
      </w:r>
      <w:r w:rsidR="006F4DB7" w:rsidRPr="001E085B">
        <w:rPr>
          <w:rFonts w:ascii="Gill Sans MT" w:hAnsi="Gill Sans MT"/>
          <w:b/>
        </w:rPr>
        <w:t xml:space="preserve">Chapitre 3 - </w:t>
      </w:r>
      <w:r w:rsidR="00BC7C8E" w:rsidRPr="001E085B">
        <w:rPr>
          <w:rFonts w:ascii="Gill Sans MT" w:hAnsi="Gill Sans MT"/>
          <w:b/>
        </w:rPr>
        <w:t>CONTENU</w:t>
      </w:r>
      <w:r w:rsidR="00324A49" w:rsidRPr="001E085B">
        <w:rPr>
          <w:rFonts w:ascii="Gill Sans MT" w:hAnsi="Gill Sans MT"/>
          <w:b/>
        </w:rPr>
        <w:t xml:space="preserve"> DES </w:t>
      </w:r>
      <w:r w:rsidR="00B23C9F" w:rsidRPr="001E085B">
        <w:rPr>
          <w:rFonts w:ascii="Gill Sans MT" w:hAnsi="Gill Sans MT"/>
          <w:b/>
        </w:rPr>
        <w:t>PRESTATIONS, DES</w:t>
      </w:r>
      <w:r w:rsidRPr="001E085B">
        <w:rPr>
          <w:rFonts w:ascii="Gill Sans MT" w:hAnsi="Gill Sans MT"/>
          <w:b/>
        </w:rPr>
        <w:t xml:space="preserve"> </w:t>
      </w:r>
      <w:r w:rsidR="006F4DB7" w:rsidRPr="001E085B">
        <w:rPr>
          <w:rFonts w:ascii="Gill Sans MT" w:hAnsi="Gill Sans MT"/>
          <w:b/>
        </w:rPr>
        <w:t>MISSIONS</w:t>
      </w:r>
    </w:p>
    <w:p w14:paraId="09E2370B" w14:textId="77777777" w:rsidR="00CB320B" w:rsidRPr="001E085B" w:rsidRDefault="00CB320B" w:rsidP="00B73D72">
      <w:pPr>
        <w:tabs>
          <w:tab w:val="left" w:pos="1134"/>
        </w:tabs>
        <w:ind w:left="1041"/>
        <w:jc w:val="both"/>
        <w:rPr>
          <w:rFonts w:ascii="Gill Sans MT" w:hAnsi="Gill Sans MT"/>
          <w:bCs/>
          <w:szCs w:val="22"/>
        </w:rPr>
      </w:pPr>
    </w:p>
    <w:p w14:paraId="466647E2" w14:textId="77777777" w:rsidR="00AC212B" w:rsidRPr="001E085B" w:rsidRDefault="00AC212B" w:rsidP="00B73D72">
      <w:pPr>
        <w:pStyle w:val="Titre2"/>
        <w:jc w:val="both"/>
        <w:rPr>
          <w:rFonts w:ascii="Gill Sans MT" w:hAnsi="Gill Sans MT" w:cs="Times New Roman"/>
          <w:b/>
          <w:sz w:val="22"/>
          <w:szCs w:val="22"/>
        </w:rPr>
      </w:pPr>
      <w:bookmarkStart w:id="6" w:name="_Toc166827313"/>
      <w:r w:rsidRPr="001E085B">
        <w:rPr>
          <w:rFonts w:ascii="Gill Sans MT" w:hAnsi="Gill Sans MT" w:cs="Times New Roman"/>
          <w:b/>
          <w:sz w:val="22"/>
          <w:szCs w:val="22"/>
        </w:rPr>
        <w:t>Champ d’application</w:t>
      </w:r>
      <w:bookmarkEnd w:id="6"/>
    </w:p>
    <w:p w14:paraId="5CE08D5B" w14:textId="77777777" w:rsidR="00AC212B" w:rsidRPr="001E085B" w:rsidRDefault="00AC212B" w:rsidP="00B73D72">
      <w:pPr>
        <w:tabs>
          <w:tab w:val="left" w:pos="1134"/>
        </w:tabs>
        <w:ind w:left="426" w:firstLine="282"/>
        <w:jc w:val="both"/>
        <w:rPr>
          <w:rFonts w:ascii="Gill Sans MT" w:hAnsi="Gill Sans MT"/>
          <w:b/>
          <w:szCs w:val="22"/>
        </w:rPr>
      </w:pPr>
    </w:p>
    <w:p w14:paraId="2D9BB73F" w14:textId="77777777" w:rsidR="00AC212B" w:rsidRPr="001E085B" w:rsidRDefault="00AC212B" w:rsidP="00B73D72">
      <w:pPr>
        <w:tabs>
          <w:tab w:val="left" w:pos="0"/>
        </w:tabs>
        <w:jc w:val="both"/>
        <w:rPr>
          <w:rFonts w:ascii="Gill Sans MT" w:hAnsi="Gill Sans MT"/>
          <w:szCs w:val="22"/>
        </w:rPr>
      </w:pPr>
      <w:r w:rsidRPr="001E085B">
        <w:rPr>
          <w:rFonts w:ascii="Gill Sans MT" w:hAnsi="Gill Sans MT"/>
          <w:szCs w:val="22"/>
        </w:rPr>
        <w:t xml:space="preserve"> Les prestations portent sur les divers </w:t>
      </w:r>
      <w:r w:rsidR="00B73D72" w:rsidRPr="001E085B">
        <w:rPr>
          <w:rFonts w:ascii="Gill Sans MT" w:hAnsi="Gill Sans MT"/>
          <w:szCs w:val="22"/>
        </w:rPr>
        <w:t xml:space="preserve">installations et </w:t>
      </w:r>
      <w:r w:rsidRPr="001E085B">
        <w:rPr>
          <w:rFonts w:ascii="Gill Sans MT" w:hAnsi="Gill Sans MT"/>
          <w:szCs w:val="22"/>
        </w:rPr>
        <w:t xml:space="preserve">équipements décrits </w:t>
      </w:r>
      <w:r w:rsidR="00B73D72" w:rsidRPr="001E085B">
        <w:rPr>
          <w:rFonts w:ascii="Gill Sans MT" w:hAnsi="Gill Sans MT"/>
          <w:szCs w:val="22"/>
        </w:rPr>
        <w:t>en A</w:t>
      </w:r>
      <w:r w:rsidRPr="001E085B">
        <w:rPr>
          <w:rFonts w:ascii="Gill Sans MT" w:hAnsi="Gill Sans MT"/>
          <w:szCs w:val="22"/>
        </w:rPr>
        <w:t>nnexe</w:t>
      </w:r>
      <w:r w:rsidR="00B73D72" w:rsidRPr="001E085B">
        <w:rPr>
          <w:rFonts w:ascii="Gill Sans MT" w:hAnsi="Gill Sans MT"/>
          <w:szCs w:val="22"/>
        </w:rPr>
        <w:t xml:space="preserve"> 1</w:t>
      </w:r>
      <w:r w:rsidRPr="001E085B">
        <w:rPr>
          <w:rFonts w:ascii="Gill Sans MT" w:hAnsi="Gill Sans MT"/>
          <w:szCs w:val="22"/>
        </w:rPr>
        <w:t>. Elles visent à contribuer à la sécurité des personnes, du public, et des biens vis-à-vis des risques inhérents à ces installations ou équipem</w:t>
      </w:r>
      <w:r w:rsidR="00E73676" w:rsidRPr="001E085B">
        <w:rPr>
          <w:rFonts w:ascii="Gill Sans MT" w:hAnsi="Gill Sans MT"/>
          <w:szCs w:val="22"/>
        </w:rPr>
        <w:t xml:space="preserve">ents, notamment et entre autres, </w:t>
      </w:r>
      <w:r w:rsidRPr="001E085B">
        <w:rPr>
          <w:rFonts w:ascii="Gill Sans MT" w:hAnsi="Gill Sans MT"/>
          <w:szCs w:val="22"/>
        </w:rPr>
        <w:t>aux dangers électriques, aux risques incendie</w:t>
      </w:r>
      <w:r w:rsidR="00670E1D" w:rsidRPr="001E085B">
        <w:rPr>
          <w:rFonts w:ascii="Gill Sans MT" w:hAnsi="Gill Sans MT"/>
          <w:szCs w:val="22"/>
        </w:rPr>
        <w:t>s</w:t>
      </w:r>
      <w:r w:rsidRPr="001E085B">
        <w:rPr>
          <w:rFonts w:ascii="Gill Sans MT" w:hAnsi="Gill Sans MT"/>
          <w:szCs w:val="22"/>
        </w:rPr>
        <w:t>, à la mise en œuvre d’appareils de levage</w:t>
      </w:r>
      <w:r w:rsidR="00C83A2D" w:rsidRPr="001E085B">
        <w:rPr>
          <w:rFonts w:ascii="Gill Sans MT" w:hAnsi="Gill Sans MT"/>
          <w:szCs w:val="22"/>
        </w:rPr>
        <w:t>.</w:t>
      </w:r>
    </w:p>
    <w:p w14:paraId="0FEE9E7F" w14:textId="77777777" w:rsidR="006A6BB0" w:rsidRPr="001E085B" w:rsidRDefault="00324A49" w:rsidP="00B73D72">
      <w:pPr>
        <w:pStyle w:val="Titre2"/>
        <w:jc w:val="both"/>
        <w:rPr>
          <w:rFonts w:ascii="Gill Sans MT" w:hAnsi="Gill Sans MT" w:cs="Times New Roman"/>
          <w:b/>
          <w:sz w:val="22"/>
          <w:szCs w:val="22"/>
        </w:rPr>
      </w:pPr>
      <w:bookmarkStart w:id="7" w:name="_Toc166827314"/>
      <w:r w:rsidRPr="001E085B">
        <w:rPr>
          <w:rFonts w:ascii="Gill Sans MT" w:hAnsi="Gill Sans MT" w:cs="Times New Roman"/>
          <w:b/>
          <w:sz w:val="22"/>
          <w:szCs w:val="22"/>
        </w:rPr>
        <w:t>R</w:t>
      </w:r>
      <w:r w:rsidR="006A6BB0" w:rsidRPr="001E085B">
        <w:rPr>
          <w:rFonts w:ascii="Gill Sans MT" w:hAnsi="Gill Sans MT" w:cs="Times New Roman"/>
          <w:b/>
          <w:sz w:val="22"/>
          <w:szCs w:val="22"/>
        </w:rPr>
        <w:t>éalisation des prestations.</w:t>
      </w:r>
      <w:bookmarkEnd w:id="7"/>
    </w:p>
    <w:p w14:paraId="50431CBE" w14:textId="77777777" w:rsidR="006A6BB0" w:rsidRPr="001E085B" w:rsidRDefault="006A6BB0" w:rsidP="00B73D72">
      <w:pPr>
        <w:jc w:val="both"/>
        <w:rPr>
          <w:rFonts w:ascii="Gill Sans MT" w:hAnsi="Gill Sans MT"/>
          <w:color w:val="000000"/>
          <w:kern w:val="1"/>
          <w:szCs w:val="22"/>
        </w:rPr>
      </w:pPr>
    </w:p>
    <w:p w14:paraId="39B27E1D" w14:textId="77777777" w:rsidR="006A6BB0" w:rsidRPr="001E085B" w:rsidRDefault="006A6BB0" w:rsidP="00B73D72">
      <w:pPr>
        <w:jc w:val="both"/>
        <w:rPr>
          <w:rFonts w:ascii="Gill Sans MT" w:hAnsi="Gill Sans MT"/>
          <w:szCs w:val="22"/>
        </w:rPr>
      </w:pPr>
      <w:r w:rsidRPr="001E085B">
        <w:rPr>
          <w:rFonts w:ascii="Gill Sans MT" w:hAnsi="Gill Sans MT"/>
          <w:color w:val="000000"/>
          <w:szCs w:val="22"/>
        </w:rPr>
        <w:t xml:space="preserve"> L'ensemble des prestations sera réalisé conformément :</w:t>
      </w:r>
    </w:p>
    <w:p w14:paraId="0F9CF741" w14:textId="77777777" w:rsidR="006A6BB0" w:rsidRPr="001E085B" w:rsidRDefault="00CF4EF5" w:rsidP="00B73D72">
      <w:pPr>
        <w:jc w:val="both"/>
        <w:rPr>
          <w:rFonts w:ascii="Gill Sans MT" w:hAnsi="Gill Sans MT"/>
          <w:szCs w:val="22"/>
        </w:rPr>
      </w:pPr>
      <w:r w:rsidRPr="001E085B">
        <w:rPr>
          <w:rFonts w:ascii="Gill Sans MT" w:hAnsi="Gill Sans MT"/>
          <w:color w:val="000000"/>
          <w:szCs w:val="22"/>
        </w:rPr>
        <w:t xml:space="preserve"> </w:t>
      </w:r>
      <w:r w:rsidRPr="001E085B">
        <w:rPr>
          <w:rFonts w:ascii="Gill Sans MT" w:hAnsi="Gill Sans MT"/>
          <w:color w:val="000000"/>
          <w:szCs w:val="22"/>
        </w:rPr>
        <w:tab/>
      </w:r>
      <w:r w:rsidR="006A6BB0" w:rsidRPr="001E085B">
        <w:rPr>
          <w:rFonts w:ascii="Gill Sans MT" w:hAnsi="Gill Sans MT"/>
          <w:color w:val="000000"/>
          <w:szCs w:val="22"/>
        </w:rPr>
        <w:t>-</w:t>
      </w:r>
      <w:r w:rsidRPr="001E085B">
        <w:rPr>
          <w:rFonts w:ascii="Gill Sans MT" w:hAnsi="Gill Sans MT"/>
          <w:color w:val="000000"/>
          <w:szCs w:val="22"/>
        </w:rPr>
        <w:t xml:space="preserve"> </w:t>
      </w:r>
      <w:r w:rsidR="00670E1D" w:rsidRPr="001E085B">
        <w:rPr>
          <w:rFonts w:ascii="Gill Sans MT" w:hAnsi="Gill Sans MT"/>
          <w:color w:val="000000"/>
          <w:szCs w:val="22"/>
        </w:rPr>
        <w:t>au présent C.C.T.P.</w:t>
      </w:r>
    </w:p>
    <w:p w14:paraId="13C62E7D" w14:textId="77777777" w:rsidR="006A6BB0" w:rsidRPr="001E085B" w:rsidRDefault="00CF4EF5" w:rsidP="00B73D72">
      <w:pPr>
        <w:jc w:val="both"/>
        <w:rPr>
          <w:rFonts w:ascii="Gill Sans MT" w:hAnsi="Gill Sans MT"/>
          <w:szCs w:val="22"/>
        </w:rPr>
      </w:pPr>
      <w:r w:rsidRPr="001E085B">
        <w:rPr>
          <w:rFonts w:ascii="Gill Sans MT" w:hAnsi="Gill Sans MT"/>
          <w:color w:val="000000"/>
          <w:szCs w:val="22"/>
        </w:rPr>
        <w:tab/>
      </w:r>
      <w:r w:rsidR="006A6BB0" w:rsidRPr="001E085B">
        <w:rPr>
          <w:rFonts w:ascii="Gill Sans MT" w:hAnsi="Gill Sans MT"/>
          <w:color w:val="000000"/>
          <w:szCs w:val="22"/>
        </w:rPr>
        <w:t>- à l’ensemble des lois, décrets, arrêtés, règlements, circulaires et tous textes administratifs nationaux ou locaux applicables dans le cadre de l'exécution du présent marché, pour autant qu'ils soient d'ordre public ou qu'ils suppléent au silence des autres pièces contractuelles,</w:t>
      </w:r>
    </w:p>
    <w:p w14:paraId="34F23BE4" w14:textId="77777777" w:rsidR="006A6BB0" w:rsidRPr="001E085B" w:rsidRDefault="00CF4EF5" w:rsidP="00B73D72">
      <w:pPr>
        <w:jc w:val="both"/>
        <w:rPr>
          <w:rFonts w:ascii="Gill Sans MT" w:hAnsi="Gill Sans MT"/>
          <w:color w:val="000000"/>
          <w:szCs w:val="22"/>
        </w:rPr>
      </w:pPr>
      <w:r w:rsidRPr="001E085B">
        <w:rPr>
          <w:rFonts w:ascii="Gill Sans MT" w:hAnsi="Gill Sans MT"/>
          <w:color w:val="000000"/>
          <w:szCs w:val="22"/>
        </w:rPr>
        <w:tab/>
      </w:r>
      <w:r w:rsidR="006A6BB0" w:rsidRPr="001E085B">
        <w:rPr>
          <w:rFonts w:ascii="Gill Sans MT" w:hAnsi="Gill Sans MT"/>
          <w:color w:val="000000"/>
          <w:szCs w:val="22"/>
        </w:rPr>
        <w:t>- aux normes en vigueur applicables.</w:t>
      </w:r>
    </w:p>
    <w:p w14:paraId="4BF0626F" w14:textId="77777777" w:rsidR="006A6BB0" w:rsidRPr="001E085B" w:rsidRDefault="006A6BB0" w:rsidP="00B73D72">
      <w:pPr>
        <w:jc w:val="both"/>
        <w:rPr>
          <w:rFonts w:ascii="Gill Sans MT" w:hAnsi="Gill Sans MT"/>
          <w:color w:val="000000"/>
          <w:szCs w:val="22"/>
        </w:rPr>
      </w:pPr>
    </w:p>
    <w:p w14:paraId="5FFD1689" w14:textId="77777777" w:rsidR="00C127C4" w:rsidRPr="001E085B" w:rsidRDefault="006A6BB0" w:rsidP="00B73D72">
      <w:pPr>
        <w:jc w:val="both"/>
        <w:rPr>
          <w:rFonts w:ascii="Gill Sans MT" w:hAnsi="Gill Sans MT"/>
          <w:szCs w:val="22"/>
        </w:rPr>
      </w:pPr>
      <w:r w:rsidRPr="001E085B">
        <w:rPr>
          <w:rFonts w:ascii="Gill Sans MT" w:hAnsi="Gill Sans MT"/>
          <w:szCs w:val="22"/>
        </w:rPr>
        <w:t xml:space="preserve">Le titulaire devra désigner, parmi son personnel, un responsable des prestations qui sera l’interlocuteur privilégié auprès des responsables du </w:t>
      </w:r>
      <w:r w:rsidR="00670E1D" w:rsidRPr="001E085B">
        <w:rPr>
          <w:rFonts w:ascii="Gill Sans MT" w:eastAsiaTheme="minorHAnsi" w:hAnsi="Gill Sans MT"/>
          <w:szCs w:val="22"/>
          <w:lang w:eastAsia="en-US"/>
        </w:rPr>
        <w:t>Département Travaux et Maintenance du Port d’</w:t>
      </w:r>
      <w:r w:rsidR="00670E1D" w:rsidRPr="001E085B">
        <w:rPr>
          <w:rFonts w:ascii="Gill Sans MT" w:hAnsi="Gill Sans MT"/>
          <w:szCs w:val="22"/>
        </w:rPr>
        <w:t>Ajaccio.</w:t>
      </w:r>
    </w:p>
    <w:p w14:paraId="0F9E074F" w14:textId="77777777" w:rsidR="00AC212B" w:rsidRPr="001E085B" w:rsidRDefault="00AC212B" w:rsidP="00B73D72">
      <w:pPr>
        <w:pStyle w:val="Titre2"/>
        <w:jc w:val="both"/>
        <w:rPr>
          <w:rFonts w:ascii="Gill Sans MT" w:hAnsi="Gill Sans MT" w:cs="Times New Roman"/>
          <w:b/>
          <w:sz w:val="22"/>
          <w:szCs w:val="22"/>
        </w:rPr>
      </w:pPr>
      <w:bookmarkStart w:id="8" w:name="_Toc166827315"/>
      <w:r w:rsidRPr="001E085B">
        <w:rPr>
          <w:rFonts w:ascii="Gill Sans MT" w:hAnsi="Gill Sans MT" w:cs="Times New Roman"/>
          <w:b/>
          <w:sz w:val="22"/>
          <w:szCs w:val="22"/>
        </w:rPr>
        <w:t>Contenu des prestations</w:t>
      </w:r>
      <w:bookmarkEnd w:id="8"/>
    </w:p>
    <w:p w14:paraId="3C8B0B6F" w14:textId="77777777" w:rsidR="00AC212B" w:rsidRPr="001E085B" w:rsidRDefault="00AC212B" w:rsidP="00B73D72">
      <w:pPr>
        <w:tabs>
          <w:tab w:val="left" w:pos="426"/>
          <w:tab w:val="left" w:pos="1134"/>
        </w:tabs>
        <w:ind w:left="15"/>
        <w:jc w:val="both"/>
        <w:rPr>
          <w:rFonts w:ascii="Gill Sans MT" w:hAnsi="Gill Sans MT"/>
          <w:szCs w:val="22"/>
        </w:rPr>
      </w:pPr>
    </w:p>
    <w:p w14:paraId="3D4281D5" w14:textId="77777777" w:rsidR="00241901" w:rsidRPr="001E085B" w:rsidRDefault="00241901" w:rsidP="00B73D72">
      <w:pPr>
        <w:jc w:val="both"/>
        <w:rPr>
          <w:rFonts w:ascii="Gill Sans MT" w:hAnsi="Gill Sans MT"/>
          <w:szCs w:val="22"/>
        </w:rPr>
      </w:pPr>
      <w:r w:rsidRPr="001E085B">
        <w:rPr>
          <w:rFonts w:ascii="Gill Sans MT" w:hAnsi="Gill Sans MT"/>
          <w:b/>
          <w:bCs/>
          <w:szCs w:val="22"/>
        </w:rPr>
        <w:t>Le titulaire, considéré comme « sachant », est réputé connaître l’ensemble des dispositions législatives et réglementaires</w:t>
      </w:r>
      <w:r w:rsidRPr="001E085B">
        <w:rPr>
          <w:rFonts w:ascii="Gill Sans MT" w:hAnsi="Gill Sans MT"/>
          <w:szCs w:val="22"/>
        </w:rPr>
        <w:t xml:space="preserve">. </w:t>
      </w:r>
      <w:r w:rsidRPr="001E085B">
        <w:rPr>
          <w:rFonts w:ascii="Gill Sans MT" w:hAnsi="Gill Sans MT"/>
          <w:b/>
          <w:bCs/>
          <w:szCs w:val="22"/>
        </w:rPr>
        <w:t>La non connaissance de ces textes ne pourra être invoqué.</w:t>
      </w:r>
    </w:p>
    <w:p w14:paraId="3B7BA06C" w14:textId="77777777" w:rsidR="006A6BB0" w:rsidRPr="001E085B" w:rsidRDefault="006A6BB0" w:rsidP="00B73D72">
      <w:pPr>
        <w:jc w:val="both"/>
        <w:rPr>
          <w:rFonts w:ascii="Gill Sans MT" w:hAnsi="Gill Sans MT"/>
          <w:szCs w:val="22"/>
        </w:rPr>
      </w:pPr>
      <w:r w:rsidRPr="001E085B">
        <w:rPr>
          <w:rFonts w:ascii="Gill Sans MT" w:hAnsi="Gill Sans MT"/>
          <w:color w:val="000000"/>
          <w:szCs w:val="22"/>
        </w:rPr>
        <w:t>Le titulaire ne peut se prévaloir dans l'exercice de sa mission d'une quelconque ignorance des textes et d'une manière générale, de toute la réglementation intéressant son activité.</w:t>
      </w:r>
    </w:p>
    <w:p w14:paraId="10C6131F" w14:textId="77777777" w:rsidR="00241901" w:rsidRPr="001E085B" w:rsidRDefault="00241901" w:rsidP="00B73D72">
      <w:pPr>
        <w:jc w:val="both"/>
        <w:rPr>
          <w:rFonts w:ascii="Gill Sans MT" w:hAnsi="Gill Sans MT"/>
          <w:szCs w:val="22"/>
        </w:rPr>
      </w:pPr>
    </w:p>
    <w:p w14:paraId="19D85578" w14:textId="77777777" w:rsidR="00241901" w:rsidRPr="001E085B" w:rsidRDefault="00241901" w:rsidP="00B73D72">
      <w:pPr>
        <w:jc w:val="both"/>
        <w:rPr>
          <w:rFonts w:ascii="Gill Sans MT" w:hAnsi="Gill Sans MT"/>
          <w:b/>
          <w:szCs w:val="22"/>
        </w:rPr>
      </w:pPr>
      <w:r w:rsidRPr="001E085B">
        <w:rPr>
          <w:rFonts w:ascii="Gill Sans MT" w:hAnsi="Gill Sans MT"/>
          <w:b/>
          <w:szCs w:val="22"/>
        </w:rPr>
        <w:t xml:space="preserve">Les prestations réalisées dans le cadre de l'exécution du marché prendront en compte l'évolution du cadre réglementaire tout au long de l'exécution du marché. </w:t>
      </w:r>
    </w:p>
    <w:p w14:paraId="1B53A1D4" w14:textId="77777777" w:rsidR="00241901" w:rsidRPr="001E085B" w:rsidRDefault="00241901" w:rsidP="00B73D72">
      <w:pPr>
        <w:tabs>
          <w:tab w:val="left" w:pos="426"/>
          <w:tab w:val="left" w:pos="1134"/>
        </w:tabs>
        <w:ind w:left="15"/>
        <w:jc w:val="both"/>
        <w:rPr>
          <w:rFonts w:ascii="Gill Sans MT" w:hAnsi="Gill Sans MT"/>
          <w:szCs w:val="22"/>
        </w:rPr>
      </w:pPr>
    </w:p>
    <w:p w14:paraId="7274158F" w14:textId="77777777" w:rsidR="00832D49" w:rsidRPr="001E085B" w:rsidRDefault="004A23DC" w:rsidP="00B73D72">
      <w:pPr>
        <w:tabs>
          <w:tab w:val="left" w:pos="426"/>
          <w:tab w:val="left" w:pos="1134"/>
        </w:tabs>
        <w:ind w:left="15"/>
        <w:jc w:val="both"/>
        <w:rPr>
          <w:rFonts w:ascii="Gill Sans MT" w:hAnsi="Gill Sans MT"/>
          <w:szCs w:val="22"/>
        </w:rPr>
      </w:pPr>
      <w:r w:rsidRPr="001E085B">
        <w:rPr>
          <w:rFonts w:ascii="Gill Sans MT" w:hAnsi="Gill Sans MT"/>
          <w:szCs w:val="22"/>
        </w:rPr>
        <w:lastRenderedPageBreak/>
        <w:t xml:space="preserve">Le contenu des prestations </w:t>
      </w:r>
      <w:r w:rsidR="00832D49" w:rsidRPr="001E085B">
        <w:rPr>
          <w:rFonts w:ascii="Gill Sans MT" w:hAnsi="Gill Sans MT"/>
          <w:szCs w:val="22"/>
        </w:rPr>
        <w:t>devra</w:t>
      </w:r>
      <w:r w:rsidRPr="001E085B">
        <w:rPr>
          <w:rFonts w:ascii="Gill Sans MT" w:hAnsi="Gill Sans MT"/>
          <w:szCs w:val="22"/>
        </w:rPr>
        <w:t xml:space="preserve"> dans tous les cas respecter les obligations réglementaires en vigueur de manière à ce que l’ensemble des vérifications réalisées dans les différents domaines techniqu</w:t>
      </w:r>
      <w:r w:rsidR="00832D49" w:rsidRPr="001E085B">
        <w:rPr>
          <w:rFonts w:ascii="Gill Sans MT" w:hAnsi="Gill Sans MT"/>
          <w:szCs w:val="22"/>
        </w:rPr>
        <w:t xml:space="preserve">es permettent à la CCI de CORSE, </w:t>
      </w:r>
      <w:r w:rsidR="00171DF0" w:rsidRPr="001E085B">
        <w:rPr>
          <w:rFonts w:ascii="Gill Sans MT" w:hAnsi="Gill Sans MT"/>
          <w:szCs w:val="22"/>
        </w:rPr>
        <w:t xml:space="preserve">notamment </w:t>
      </w:r>
      <w:r w:rsidR="00D247B0" w:rsidRPr="001E085B">
        <w:rPr>
          <w:rFonts w:ascii="Gill Sans MT" w:hAnsi="Gill Sans MT"/>
          <w:szCs w:val="22"/>
        </w:rPr>
        <w:t>aux Ports du Sud</w:t>
      </w:r>
      <w:r w:rsidR="00832D49" w:rsidRPr="001E085B">
        <w:rPr>
          <w:rFonts w:ascii="Gill Sans MT" w:hAnsi="Gill Sans MT"/>
          <w:szCs w:val="22"/>
        </w:rPr>
        <w:t xml:space="preserve"> de</w:t>
      </w:r>
      <w:r w:rsidRPr="001E085B">
        <w:rPr>
          <w:rFonts w:ascii="Gill Sans MT" w:hAnsi="Gill Sans MT"/>
          <w:szCs w:val="22"/>
        </w:rPr>
        <w:t xml:space="preserve"> satisfaire à ses obligations </w:t>
      </w:r>
      <w:r w:rsidR="00832D49" w:rsidRPr="001E085B">
        <w:rPr>
          <w:rFonts w:ascii="Gill Sans MT" w:hAnsi="Gill Sans MT"/>
          <w:szCs w:val="22"/>
        </w:rPr>
        <w:t>en termes de protection des personnes et des biens selon la législation (</w:t>
      </w:r>
      <w:r w:rsidRPr="001E085B">
        <w:rPr>
          <w:rFonts w:ascii="Gill Sans MT" w:hAnsi="Gill Sans MT"/>
          <w:szCs w:val="22"/>
        </w:rPr>
        <w:t>règlements, arrêtés, décrets, etc…)</w:t>
      </w:r>
      <w:r w:rsidR="00832D49" w:rsidRPr="001E085B">
        <w:rPr>
          <w:rFonts w:ascii="Gill Sans MT" w:hAnsi="Gill Sans MT"/>
          <w:szCs w:val="22"/>
        </w:rPr>
        <w:t>.</w:t>
      </w:r>
    </w:p>
    <w:p w14:paraId="6A6BFD17" w14:textId="77777777" w:rsidR="0048141A" w:rsidRPr="001E085B" w:rsidRDefault="0048141A" w:rsidP="00B73D72">
      <w:pPr>
        <w:jc w:val="both"/>
        <w:rPr>
          <w:rFonts w:ascii="Gill Sans MT" w:hAnsi="Gill Sans MT"/>
          <w:szCs w:val="22"/>
        </w:rPr>
      </w:pPr>
    </w:p>
    <w:p w14:paraId="4BD95C28" w14:textId="77777777" w:rsidR="0048141A" w:rsidRPr="001E085B" w:rsidRDefault="0048141A" w:rsidP="00B73D72">
      <w:pPr>
        <w:tabs>
          <w:tab w:val="left" w:pos="426"/>
          <w:tab w:val="left" w:pos="1134"/>
        </w:tabs>
        <w:ind w:left="15"/>
        <w:jc w:val="both"/>
        <w:rPr>
          <w:rFonts w:ascii="Gill Sans MT" w:hAnsi="Gill Sans MT"/>
          <w:szCs w:val="22"/>
        </w:rPr>
      </w:pPr>
      <w:r w:rsidRPr="001E085B">
        <w:rPr>
          <w:rFonts w:ascii="Gill Sans MT" w:hAnsi="Gill Sans MT"/>
          <w:szCs w:val="22"/>
        </w:rPr>
        <w:t>La liste des textes de références évoqués ci-dessous selon les domaines techniques n’est pas exhaustive et ces textes sont susceptibles d’évoluer en fonction des modifications de règlementation.</w:t>
      </w:r>
    </w:p>
    <w:p w14:paraId="6CB14D96" w14:textId="77777777" w:rsidR="00FC5F5D" w:rsidRPr="001E085B" w:rsidRDefault="0048141A" w:rsidP="00426B37">
      <w:pPr>
        <w:jc w:val="both"/>
        <w:rPr>
          <w:rFonts w:ascii="Gill Sans MT" w:hAnsi="Gill Sans MT"/>
          <w:szCs w:val="22"/>
        </w:rPr>
      </w:pPr>
      <w:r w:rsidRPr="001E085B">
        <w:rPr>
          <w:rFonts w:ascii="Gill Sans MT" w:hAnsi="Gill Sans MT"/>
          <w:szCs w:val="22"/>
        </w:rPr>
        <w:t>L’ensemble des dispositions législative et réglementaire en vigueur devront être appliqué</w:t>
      </w:r>
      <w:r w:rsidR="00E73676" w:rsidRPr="001E085B">
        <w:rPr>
          <w:rFonts w:ascii="Gill Sans MT" w:hAnsi="Gill Sans MT"/>
          <w:szCs w:val="22"/>
        </w:rPr>
        <w:t>e</w:t>
      </w:r>
      <w:r w:rsidRPr="001E085B">
        <w:rPr>
          <w:rFonts w:ascii="Gill Sans MT" w:hAnsi="Gill Sans MT"/>
          <w:szCs w:val="22"/>
        </w:rPr>
        <w:t>s.</w:t>
      </w:r>
    </w:p>
    <w:p w14:paraId="68FA5246" w14:textId="77777777" w:rsidR="00FC5F5D" w:rsidRPr="001E085B" w:rsidRDefault="00FC5F5D" w:rsidP="00FC5F5D">
      <w:pPr>
        <w:tabs>
          <w:tab w:val="left" w:pos="426"/>
        </w:tabs>
        <w:ind w:left="1440"/>
        <w:jc w:val="both"/>
        <w:rPr>
          <w:rFonts w:ascii="Gill Sans MT" w:hAnsi="Gill Sans MT"/>
          <w:i/>
          <w:szCs w:val="22"/>
        </w:rPr>
      </w:pPr>
    </w:p>
    <w:p w14:paraId="66333F17" w14:textId="77777777" w:rsidR="00FC5F5D" w:rsidRPr="001E085B" w:rsidRDefault="00426B37" w:rsidP="002D2E5F">
      <w:pPr>
        <w:pStyle w:val="Titre3"/>
        <w:rPr>
          <w:rFonts w:ascii="Gill Sans MT" w:hAnsi="Gill Sans MT"/>
        </w:rPr>
      </w:pPr>
      <w:bookmarkStart w:id="9" w:name="_Toc166827316"/>
      <w:r w:rsidRPr="001E085B">
        <w:rPr>
          <w:rFonts w:ascii="Gill Sans MT" w:hAnsi="Gill Sans MT"/>
        </w:rPr>
        <w:t>V</w:t>
      </w:r>
      <w:r w:rsidR="00FC5F5D" w:rsidRPr="001E085B">
        <w:rPr>
          <w:rFonts w:ascii="Gill Sans MT" w:hAnsi="Gill Sans MT"/>
        </w:rPr>
        <w:t>érification périodiques réglementaire des installations électriques</w:t>
      </w:r>
      <w:bookmarkEnd w:id="9"/>
    </w:p>
    <w:p w14:paraId="57083244" w14:textId="77777777" w:rsidR="00FC5F5D" w:rsidRPr="001E085B" w:rsidRDefault="00FC5F5D" w:rsidP="00FC5F5D">
      <w:pPr>
        <w:jc w:val="both"/>
        <w:rPr>
          <w:rFonts w:ascii="Gill Sans MT" w:hAnsi="Gill Sans MT"/>
          <w:szCs w:val="22"/>
        </w:rPr>
      </w:pPr>
    </w:p>
    <w:p w14:paraId="707D3D88"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 l’inspection :</w:t>
      </w:r>
    </w:p>
    <w:p w14:paraId="0FAE7AA7" w14:textId="77777777" w:rsidR="00FC5F5D" w:rsidRPr="001E085B" w:rsidRDefault="00FC5F5D" w:rsidP="00FC5F5D">
      <w:pPr>
        <w:jc w:val="both"/>
        <w:rPr>
          <w:rFonts w:ascii="Gill Sans MT" w:hAnsi="Gill Sans MT"/>
          <w:szCs w:val="22"/>
        </w:rPr>
      </w:pPr>
      <w:r w:rsidRPr="001E085B">
        <w:rPr>
          <w:rFonts w:ascii="Gill Sans MT" w:hAnsi="Gill Sans MT"/>
          <w:szCs w:val="22"/>
        </w:rPr>
        <w:t xml:space="preserve">Le technicien de la société titulaire du contrat devra effectuer la vérification et le contrôle </w:t>
      </w:r>
      <w:r w:rsidR="00CF4EF5" w:rsidRPr="001E085B">
        <w:rPr>
          <w:rFonts w:ascii="Gill Sans MT" w:hAnsi="Gill Sans MT"/>
          <w:szCs w:val="22"/>
        </w:rPr>
        <w:t>des installations électriques</w:t>
      </w:r>
      <w:r w:rsidRPr="001E085B">
        <w:rPr>
          <w:rFonts w:ascii="Gill Sans MT" w:hAnsi="Gill Sans MT"/>
          <w:szCs w:val="22"/>
        </w:rPr>
        <w:t xml:space="preserve"> en matière de protection des personnes d’une part et d’autre part la protection contre les risques d’incendie et de panique.</w:t>
      </w:r>
    </w:p>
    <w:p w14:paraId="33A4100B"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la prestation :</w:t>
      </w:r>
    </w:p>
    <w:p w14:paraId="38083264" w14:textId="77777777" w:rsidR="00FC5F5D" w:rsidRPr="001E085B" w:rsidRDefault="00FC5F5D" w:rsidP="00FC5F5D">
      <w:pPr>
        <w:jc w:val="both"/>
        <w:rPr>
          <w:rFonts w:ascii="Gill Sans MT" w:hAnsi="Gill Sans MT"/>
          <w:szCs w:val="22"/>
        </w:rPr>
      </w:pPr>
      <w:r w:rsidRPr="001E085B">
        <w:rPr>
          <w:rFonts w:ascii="Gill Sans MT" w:hAnsi="Gill Sans MT"/>
          <w:szCs w:val="22"/>
        </w:rPr>
        <w:t>La vérification concerne l’ensemble des matériels électriques présents lors de la vérification et mis en œuvre dans l’établissement tels que matériels de production, transport, distribution ou d’utilisation d’énergie électrique. Elle est techniquement réalisée suivant les textes de référence concernant les vérifications périodiques.</w:t>
      </w:r>
    </w:p>
    <w:p w14:paraId="2D81E93E" w14:textId="77777777" w:rsidR="00FC5F5D" w:rsidRPr="001E085B" w:rsidRDefault="00FC5F5D" w:rsidP="00FC5F5D">
      <w:pPr>
        <w:jc w:val="both"/>
        <w:rPr>
          <w:rFonts w:ascii="Gill Sans MT" w:hAnsi="Gill Sans MT"/>
          <w:b/>
          <w:szCs w:val="22"/>
        </w:rPr>
      </w:pPr>
      <w:r w:rsidRPr="001E085B">
        <w:rPr>
          <w:rFonts w:ascii="Gill Sans MT" w:hAnsi="Gill Sans MT"/>
          <w:b/>
          <w:szCs w:val="22"/>
        </w:rPr>
        <w:t>Appareils à vérifier :</w:t>
      </w:r>
    </w:p>
    <w:p w14:paraId="6BDDAADD" w14:textId="77777777" w:rsidR="00FC5F5D" w:rsidRPr="001E085B" w:rsidRDefault="00FC5F5D" w:rsidP="00FC5F5D">
      <w:pPr>
        <w:jc w:val="both"/>
        <w:rPr>
          <w:rFonts w:ascii="Gill Sans MT" w:hAnsi="Gill Sans MT"/>
          <w:szCs w:val="22"/>
        </w:rPr>
      </w:pPr>
      <w:r w:rsidRPr="001E085B">
        <w:rPr>
          <w:rFonts w:ascii="Gill Sans MT" w:hAnsi="Gill Sans MT"/>
          <w:szCs w:val="22"/>
        </w:rPr>
        <w:t>Les éléments ci-dessous sont donnés à titre indicatif :</w:t>
      </w:r>
    </w:p>
    <w:p w14:paraId="31F0DB18"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Appareils BT ;</w:t>
      </w:r>
    </w:p>
    <w:p w14:paraId="0011F679"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Prises de terre ;</w:t>
      </w:r>
    </w:p>
    <w:p w14:paraId="4C292FC3"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Dispositifs différentiels ;</w:t>
      </w:r>
    </w:p>
    <w:p w14:paraId="631A2155"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Prises de courant ;</w:t>
      </w:r>
    </w:p>
    <w:p w14:paraId="7C7DAB04"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Appareils d’éclairage ;</w:t>
      </w:r>
    </w:p>
    <w:p w14:paraId="7C16C34B"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Essais en charge des groupes électrogènes.</w:t>
      </w:r>
    </w:p>
    <w:p w14:paraId="104F046B" w14:textId="77777777" w:rsidR="00FC5F5D" w:rsidRPr="001E085B" w:rsidRDefault="00CF4EF5"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Etc.</w:t>
      </w:r>
    </w:p>
    <w:p w14:paraId="42692D33" w14:textId="77777777" w:rsidR="00FC5F5D" w:rsidRPr="001E085B" w:rsidRDefault="00FC5F5D" w:rsidP="00FC5F5D">
      <w:pPr>
        <w:pStyle w:val="Paragraphedeliste"/>
        <w:ind w:left="1065"/>
        <w:jc w:val="both"/>
        <w:rPr>
          <w:rFonts w:ascii="Gill Sans MT" w:hAnsi="Gill Sans MT"/>
          <w:sz w:val="22"/>
          <w:szCs w:val="22"/>
        </w:rPr>
      </w:pPr>
    </w:p>
    <w:p w14:paraId="57F7DD6F" w14:textId="77777777" w:rsidR="00FC5F5D" w:rsidRPr="00052670" w:rsidRDefault="00FC5F5D" w:rsidP="00FC5F5D">
      <w:pPr>
        <w:jc w:val="both"/>
        <w:rPr>
          <w:rFonts w:ascii="Gill Sans MT" w:hAnsi="Gill Sans MT"/>
          <w:b/>
          <w:szCs w:val="22"/>
        </w:rPr>
      </w:pPr>
      <w:r w:rsidRPr="00052670">
        <w:rPr>
          <w:rFonts w:ascii="Gill Sans MT" w:hAnsi="Gill Sans MT"/>
          <w:b/>
          <w:szCs w:val="22"/>
        </w:rPr>
        <w:t>Référence règlementaire :</w:t>
      </w:r>
    </w:p>
    <w:p w14:paraId="5AF6D858"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4AD68CD2"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 xml:space="preserve">Code de la construction et </w:t>
      </w:r>
      <w:r w:rsidR="00DB18D0" w:rsidRPr="001E085B">
        <w:rPr>
          <w:rFonts w:ascii="Gill Sans MT" w:hAnsi="Gill Sans MT"/>
          <w:sz w:val="22"/>
          <w:szCs w:val="22"/>
        </w:rPr>
        <w:t>de l’habitation</w:t>
      </w:r>
      <w:r w:rsidRPr="001E085B">
        <w:rPr>
          <w:rFonts w:ascii="Gill Sans MT" w:hAnsi="Gill Sans MT"/>
          <w:sz w:val="22"/>
          <w:szCs w:val="22"/>
        </w:rPr>
        <w:t xml:space="preserve"> Art 123-43 ;</w:t>
      </w:r>
    </w:p>
    <w:p w14:paraId="23E540DD"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25/06/1980 modifié Art EL 19 ;</w:t>
      </w:r>
    </w:p>
    <w:p w14:paraId="2CF61955"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25/06/1980 modifié Art PE 4.</w:t>
      </w:r>
    </w:p>
    <w:p w14:paraId="78368A72" w14:textId="77777777" w:rsidR="00FC5F5D" w:rsidRPr="001E085B" w:rsidRDefault="00FC5F5D" w:rsidP="00FC5F5D">
      <w:pPr>
        <w:jc w:val="both"/>
        <w:rPr>
          <w:rFonts w:ascii="Gill Sans MT" w:hAnsi="Gill Sans MT"/>
          <w:b/>
          <w:szCs w:val="22"/>
        </w:rPr>
      </w:pPr>
      <w:r w:rsidRPr="001E085B">
        <w:rPr>
          <w:rFonts w:ascii="Gill Sans MT" w:hAnsi="Gill Sans MT"/>
          <w:b/>
          <w:szCs w:val="22"/>
        </w:rPr>
        <w:t>Référence réglementaire</w:t>
      </w:r>
      <w:r w:rsidR="00426B37" w:rsidRPr="001E085B">
        <w:rPr>
          <w:rFonts w:ascii="Gill Sans MT" w:hAnsi="Gill Sans MT"/>
          <w:b/>
          <w:szCs w:val="22"/>
        </w:rPr>
        <w:t> :</w:t>
      </w:r>
    </w:p>
    <w:p w14:paraId="5F6A3CEF"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09B0910B" w14:textId="77777777" w:rsidR="00FC5F5D" w:rsidRPr="001E085B" w:rsidRDefault="00FC5F5D" w:rsidP="00FC5F5D">
      <w:pPr>
        <w:jc w:val="both"/>
        <w:rPr>
          <w:rFonts w:ascii="Gill Sans MT" w:hAnsi="Gill Sans MT"/>
          <w:szCs w:val="22"/>
        </w:rPr>
      </w:pPr>
      <w:r w:rsidRPr="001E085B">
        <w:rPr>
          <w:rFonts w:ascii="Gill Sans MT" w:hAnsi="Gill Sans MT"/>
          <w:szCs w:val="22"/>
        </w:rPr>
        <w:t>Règlement de sécurité dans les ERP.</w:t>
      </w:r>
    </w:p>
    <w:p w14:paraId="55B8FBE8" w14:textId="77777777" w:rsidR="00FC5F5D" w:rsidRPr="001E085B" w:rsidRDefault="00316B5A"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b/>
          <w:sz w:val="22"/>
          <w:szCs w:val="22"/>
        </w:rPr>
        <w:t>Electricité</w:t>
      </w:r>
      <w:r w:rsidRPr="001E085B">
        <w:rPr>
          <w:rFonts w:ascii="Gill Sans MT" w:hAnsi="Gill Sans MT"/>
          <w:sz w:val="22"/>
          <w:szCs w:val="22"/>
        </w:rPr>
        <w:t xml:space="preserve"> : Art. 123-43 </w:t>
      </w:r>
      <w:r w:rsidR="00FC5F5D" w:rsidRPr="001E085B">
        <w:rPr>
          <w:rFonts w:ascii="Gill Sans MT" w:hAnsi="Gill Sans MT"/>
          <w:sz w:val="22"/>
          <w:szCs w:val="22"/>
        </w:rPr>
        <w:t>Arrêté du 25/06/80</w:t>
      </w:r>
      <w:r w:rsidRPr="001E085B">
        <w:rPr>
          <w:rFonts w:ascii="Gill Sans MT" w:hAnsi="Gill Sans MT"/>
          <w:sz w:val="22"/>
          <w:szCs w:val="22"/>
        </w:rPr>
        <w:t xml:space="preserve"> modifié : Art. EL 19</w:t>
      </w:r>
    </w:p>
    <w:p w14:paraId="34A4D3DD" w14:textId="77777777" w:rsidR="00FC5F5D" w:rsidRPr="001E085B" w:rsidRDefault="00316B5A"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b/>
          <w:sz w:val="22"/>
          <w:szCs w:val="22"/>
        </w:rPr>
        <w:t>Installation Thermiques :</w:t>
      </w:r>
      <w:r w:rsidRPr="001E085B">
        <w:rPr>
          <w:rFonts w:ascii="Gill Sans MT" w:hAnsi="Gill Sans MT"/>
          <w:sz w:val="22"/>
          <w:szCs w:val="22"/>
        </w:rPr>
        <w:t xml:space="preserve"> Règlement de sécurité ERP : Art. CH 58</w:t>
      </w:r>
    </w:p>
    <w:p w14:paraId="3260A44C" w14:textId="77777777" w:rsidR="00FC5F5D" w:rsidRPr="001E085B" w:rsidRDefault="00316B5A" w:rsidP="00E054B6">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b/>
          <w:sz w:val="22"/>
          <w:szCs w:val="22"/>
        </w:rPr>
        <w:t>Ascenseurs et monte charges</w:t>
      </w:r>
      <w:r w:rsidRPr="001E085B">
        <w:rPr>
          <w:rFonts w:ascii="Gill Sans MT" w:hAnsi="Gill Sans MT"/>
          <w:sz w:val="22"/>
          <w:szCs w:val="22"/>
        </w:rPr>
        <w:t> : Règlement de sécurité ERP : Art. AS 9</w:t>
      </w:r>
      <w:r w:rsidR="00E054B6" w:rsidRPr="001E085B">
        <w:rPr>
          <w:rFonts w:ascii="Gill Sans MT" w:hAnsi="Gill Sans MT"/>
          <w:sz w:val="22"/>
          <w:szCs w:val="22"/>
        </w:rPr>
        <w:t xml:space="preserve"> et Arrêté du 29/12/10 et Arrête du 07/08/12</w:t>
      </w:r>
    </w:p>
    <w:p w14:paraId="408BB760" w14:textId="77777777" w:rsidR="00426B37" w:rsidRPr="001E085B" w:rsidRDefault="00316B5A"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b/>
          <w:sz w:val="22"/>
          <w:szCs w:val="22"/>
        </w:rPr>
        <w:t>Incendie</w:t>
      </w:r>
      <w:r w:rsidR="00BB508D" w:rsidRPr="001E085B">
        <w:rPr>
          <w:rFonts w:ascii="Gill Sans MT" w:hAnsi="Gill Sans MT"/>
          <w:b/>
          <w:sz w:val="22"/>
          <w:szCs w:val="22"/>
        </w:rPr>
        <w:t> </w:t>
      </w:r>
      <w:r w:rsidRPr="001E085B">
        <w:rPr>
          <w:rFonts w:ascii="Gill Sans MT" w:hAnsi="Gill Sans MT"/>
          <w:sz w:val="22"/>
          <w:szCs w:val="22"/>
        </w:rPr>
        <w:t>(désenfumage naturel et mécanique et désenfumage mécanique associé à un SSI) : Règlement de sécurité ERP : Art. DF 10</w:t>
      </w:r>
    </w:p>
    <w:p w14:paraId="4B06A774" w14:textId="77777777" w:rsidR="00316B5A" w:rsidRPr="001E085B" w:rsidRDefault="00316B5A"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b/>
          <w:sz w:val="22"/>
          <w:szCs w:val="22"/>
        </w:rPr>
        <w:t>Moyen de levage</w:t>
      </w:r>
      <w:r w:rsidR="00BB508D" w:rsidRPr="001E085B">
        <w:rPr>
          <w:rFonts w:ascii="Gill Sans MT" w:hAnsi="Gill Sans MT"/>
          <w:b/>
          <w:sz w:val="22"/>
          <w:szCs w:val="22"/>
        </w:rPr>
        <w:t xml:space="preserve"> </w:t>
      </w:r>
      <w:r w:rsidR="00BB508D" w:rsidRPr="001E085B">
        <w:rPr>
          <w:rFonts w:ascii="Gill Sans MT" w:hAnsi="Gill Sans MT"/>
          <w:sz w:val="22"/>
          <w:szCs w:val="22"/>
        </w:rPr>
        <w:t>(potence, chariot élévateur)</w:t>
      </w:r>
      <w:r w:rsidRPr="001E085B">
        <w:rPr>
          <w:rFonts w:ascii="Gill Sans MT" w:hAnsi="Gill Sans MT"/>
          <w:b/>
          <w:sz w:val="22"/>
          <w:szCs w:val="22"/>
        </w:rPr>
        <w:t> </w:t>
      </w:r>
      <w:r w:rsidRPr="001E085B">
        <w:rPr>
          <w:rFonts w:ascii="Gill Sans MT" w:hAnsi="Gill Sans MT"/>
          <w:sz w:val="22"/>
          <w:szCs w:val="22"/>
        </w:rPr>
        <w:t>:</w:t>
      </w:r>
      <w:r w:rsidRPr="001E085B">
        <w:rPr>
          <w:rFonts w:ascii="Gill Sans MT" w:hAnsi="Gill Sans MT"/>
          <w:b/>
          <w:sz w:val="22"/>
          <w:szCs w:val="22"/>
        </w:rPr>
        <w:t xml:space="preserve"> </w:t>
      </w:r>
      <w:r w:rsidR="00BB508D" w:rsidRPr="001E085B">
        <w:rPr>
          <w:rFonts w:ascii="Gill Sans MT" w:hAnsi="Gill Sans MT"/>
          <w:sz w:val="22"/>
          <w:szCs w:val="22"/>
        </w:rPr>
        <w:t>Code du travail</w:t>
      </w:r>
      <w:r w:rsidR="00BB508D" w:rsidRPr="001E085B">
        <w:rPr>
          <w:rFonts w:ascii="Gill Sans MT" w:hAnsi="Gill Sans MT"/>
          <w:b/>
          <w:sz w:val="22"/>
          <w:szCs w:val="22"/>
        </w:rPr>
        <w:t xml:space="preserve"> : </w:t>
      </w:r>
      <w:r w:rsidR="00BB508D" w:rsidRPr="001E085B">
        <w:rPr>
          <w:rFonts w:ascii="Gill Sans MT" w:hAnsi="Gill Sans MT"/>
          <w:sz w:val="22"/>
          <w:szCs w:val="22"/>
        </w:rPr>
        <w:t>Art. R 4323-23 Arrêté du 01/03/2004</w:t>
      </w:r>
    </w:p>
    <w:p w14:paraId="5952F537" w14:textId="77777777" w:rsidR="00BB508D" w:rsidRDefault="00BB508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b/>
          <w:sz w:val="22"/>
          <w:szCs w:val="22"/>
        </w:rPr>
        <w:t xml:space="preserve">Portails et portes automatiques : </w:t>
      </w:r>
      <w:r w:rsidRPr="001E085B">
        <w:rPr>
          <w:rFonts w:ascii="Gill Sans MT" w:hAnsi="Gill Sans MT"/>
          <w:sz w:val="22"/>
          <w:szCs w:val="22"/>
        </w:rPr>
        <w:t>Code du travail : Art. R 4224-12- Arrêté du 21/12/1993</w:t>
      </w:r>
    </w:p>
    <w:p w14:paraId="045E4257" w14:textId="0405CBFD" w:rsidR="002B3145" w:rsidRPr="00EE032F" w:rsidRDefault="0040750D" w:rsidP="00A3224C">
      <w:pPr>
        <w:pStyle w:val="Paragraphedeliste"/>
        <w:numPr>
          <w:ilvl w:val="0"/>
          <w:numId w:val="8"/>
        </w:numPr>
        <w:spacing w:after="200" w:line="276" w:lineRule="auto"/>
        <w:jc w:val="both"/>
        <w:rPr>
          <w:rFonts w:ascii="Gill Sans MT" w:hAnsi="Gill Sans MT"/>
          <w:sz w:val="22"/>
          <w:szCs w:val="22"/>
        </w:rPr>
      </w:pPr>
      <w:r w:rsidRPr="00EE032F">
        <w:rPr>
          <w:rFonts w:ascii="Gill Sans MT" w:hAnsi="Gill Sans MT"/>
          <w:b/>
          <w:sz w:val="22"/>
          <w:szCs w:val="22"/>
        </w:rPr>
        <w:t>Ouvrage</w:t>
      </w:r>
      <w:r w:rsidR="002B3145" w:rsidRPr="00EE032F">
        <w:rPr>
          <w:rFonts w:ascii="Gill Sans MT" w:hAnsi="Gill Sans MT"/>
          <w:b/>
          <w:sz w:val="22"/>
          <w:szCs w:val="22"/>
        </w:rPr>
        <w:t xml:space="preserve"> </w:t>
      </w:r>
      <w:r w:rsidRPr="00EE032F">
        <w:rPr>
          <w:rFonts w:ascii="Gill Sans MT" w:hAnsi="Gill Sans MT"/>
          <w:b/>
          <w:sz w:val="22"/>
          <w:szCs w:val="22"/>
        </w:rPr>
        <w:t xml:space="preserve">de type </w:t>
      </w:r>
      <w:r w:rsidR="002B3145" w:rsidRPr="00EE032F">
        <w:rPr>
          <w:rFonts w:ascii="Gill Sans MT" w:hAnsi="Gill Sans MT"/>
          <w:b/>
          <w:sz w:val="22"/>
          <w:szCs w:val="22"/>
        </w:rPr>
        <w:t>passerelle </w:t>
      </w:r>
      <w:r w:rsidRPr="00EE032F">
        <w:rPr>
          <w:rFonts w:ascii="Gill Sans MT" w:hAnsi="Gill Sans MT"/>
          <w:b/>
          <w:sz w:val="22"/>
          <w:szCs w:val="22"/>
        </w:rPr>
        <w:t xml:space="preserve">de coupée </w:t>
      </w:r>
      <w:r w:rsidR="002B3145" w:rsidRPr="00EE032F">
        <w:rPr>
          <w:rFonts w:ascii="Gill Sans MT" w:hAnsi="Gill Sans MT"/>
          <w:b/>
          <w:sz w:val="22"/>
          <w:szCs w:val="22"/>
        </w:rPr>
        <w:t>:</w:t>
      </w:r>
      <w:r w:rsidR="002B3145" w:rsidRPr="00EE032F">
        <w:rPr>
          <w:rFonts w:ascii="Gill Sans MT" w:hAnsi="Gill Sans MT"/>
          <w:sz w:val="22"/>
          <w:szCs w:val="22"/>
        </w:rPr>
        <w:t xml:space="preserve"> </w:t>
      </w:r>
      <w:r w:rsidR="00EE032F" w:rsidRPr="00EE032F">
        <w:rPr>
          <w:rFonts w:ascii="Gill Sans MT" w:hAnsi="Gill Sans MT"/>
          <w:sz w:val="22"/>
          <w:szCs w:val="22"/>
        </w:rPr>
        <w:t>Arrêté du 05 juin 2015 re</w:t>
      </w:r>
      <w:r w:rsidR="00EE032F">
        <w:rPr>
          <w:rFonts w:ascii="Gill Sans MT" w:hAnsi="Gill Sans MT"/>
          <w:sz w:val="22"/>
          <w:szCs w:val="22"/>
        </w:rPr>
        <w:t xml:space="preserve">latif à la sécurité des navires. </w:t>
      </w:r>
      <w:r w:rsidR="00EE032F" w:rsidRPr="00EE032F">
        <w:rPr>
          <w:rFonts w:ascii="Gill Sans MT" w:hAnsi="Gill Sans MT"/>
          <w:sz w:val="22"/>
          <w:szCs w:val="22"/>
        </w:rPr>
        <w:t>Chapitre 6, article 241-3.05</w:t>
      </w:r>
    </w:p>
    <w:p w14:paraId="5E962448" w14:textId="77777777" w:rsidR="00426B37" w:rsidRPr="001E085B" w:rsidRDefault="00426B37" w:rsidP="00FC5F5D">
      <w:pPr>
        <w:jc w:val="both"/>
        <w:rPr>
          <w:rFonts w:ascii="Gill Sans MT" w:hAnsi="Gill Sans MT"/>
          <w:szCs w:val="22"/>
        </w:rPr>
      </w:pPr>
    </w:p>
    <w:p w14:paraId="40FACE2D" w14:textId="77777777" w:rsidR="00FC5F5D" w:rsidRPr="001E085B" w:rsidRDefault="00426B37" w:rsidP="002D2E5F">
      <w:pPr>
        <w:pStyle w:val="Titre3"/>
        <w:rPr>
          <w:rFonts w:ascii="Gill Sans MT" w:hAnsi="Gill Sans MT"/>
        </w:rPr>
      </w:pPr>
      <w:bookmarkStart w:id="10" w:name="_Toc166827317"/>
      <w:r w:rsidRPr="001E085B">
        <w:rPr>
          <w:rFonts w:ascii="Gill Sans MT" w:hAnsi="Gill Sans MT"/>
        </w:rPr>
        <w:lastRenderedPageBreak/>
        <w:t>V</w:t>
      </w:r>
      <w:r w:rsidR="00FC5F5D" w:rsidRPr="001E085B">
        <w:rPr>
          <w:rFonts w:ascii="Gill Sans MT" w:hAnsi="Gill Sans MT"/>
        </w:rPr>
        <w:t>érification des installations et équipement de sécurité incendie (SSI)</w:t>
      </w:r>
      <w:bookmarkEnd w:id="10"/>
      <w:r w:rsidR="00FC5F5D" w:rsidRPr="001E085B">
        <w:rPr>
          <w:rFonts w:ascii="Gill Sans MT" w:hAnsi="Gill Sans MT"/>
        </w:rPr>
        <w:t xml:space="preserve"> </w:t>
      </w:r>
    </w:p>
    <w:p w14:paraId="70C45D07" w14:textId="77777777" w:rsidR="00426B37" w:rsidRPr="001E085B" w:rsidRDefault="00426B37" w:rsidP="002D2E5F">
      <w:pPr>
        <w:pStyle w:val="Titre3"/>
        <w:numPr>
          <w:ilvl w:val="0"/>
          <w:numId w:val="0"/>
        </w:numPr>
        <w:ind w:left="1430"/>
        <w:rPr>
          <w:rFonts w:ascii="Gill Sans MT" w:hAnsi="Gill Sans MT"/>
        </w:rPr>
      </w:pPr>
    </w:p>
    <w:p w14:paraId="3831B6BA" w14:textId="77777777" w:rsidR="00FC5F5D" w:rsidRPr="001E085B" w:rsidRDefault="00FC5F5D" w:rsidP="00FC5F5D">
      <w:pPr>
        <w:jc w:val="both"/>
        <w:rPr>
          <w:rFonts w:ascii="Gill Sans MT" w:hAnsi="Gill Sans MT"/>
          <w:b/>
          <w:szCs w:val="22"/>
        </w:rPr>
      </w:pPr>
      <w:r w:rsidRPr="001E085B">
        <w:rPr>
          <w:rFonts w:ascii="Gill Sans MT" w:hAnsi="Gill Sans MT"/>
          <w:b/>
          <w:szCs w:val="22"/>
        </w:rPr>
        <w:t xml:space="preserve">Nature de l’inspection </w:t>
      </w:r>
    </w:p>
    <w:p w14:paraId="663BC7AC" w14:textId="77777777" w:rsidR="00FC5F5D" w:rsidRPr="001E085B" w:rsidRDefault="00FC5F5D" w:rsidP="00FC5F5D">
      <w:pPr>
        <w:jc w:val="both"/>
        <w:rPr>
          <w:rFonts w:ascii="Gill Sans MT" w:hAnsi="Gill Sans MT"/>
          <w:szCs w:val="22"/>
        </w:rPr>
      </w:pPr>
      <w:r w:rsidRPr="001E085B">
        <w:rPr>
          <w:rFonts w:ascii="Gill Sans MT" w:hAnsi="Gill Sans MT"/>
          <w:szCs w:val="22"/>
        </w:rPr>
        <w:t>L’objectif de la prestation est de garantir la sécurité des personnes quant aux installations et équipements de sécurité incendie.</w:t>
      </w:r>
    </w:p>
    <w:p w14:paraId="1E6803FA"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la prestation</w:t>
      </w:r>
    </w:p>
    <w:p w14:paraId="176D5647"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 xml:space="preserve">Examen visuel de l’état de conservation et essai de </w:t>
      </w:r>
      <w:r w:rsidR="00426B37" w:rsidRPr="001E085B">
        <w:rPr>
          <w:rFonts w:ascii="Gill Sans MT" w:hAnsi="Gill Sans MT"/>
          <w:sz w:val="22"/>
          <w:szCs w:val="22"/>
        </w:rPr>
        <w:t>fonctionnement réalisé</w:t>
      </w:r>
      <w:r w:rsidRPr="001E085B">
        <w:rPr>
          <w:rFonts w:ascii="Gill Sans MT" w:hAnsi="Gill Sans MT"/>
          <w:sz w:val="22"/>
          <w:szCs w:val="22"/>
        </w:rPr>
        <w:t xml:space="preserve"> par l’exploitant</w:t>
      </w:r>
    </w:p>
    <w:p w14:paraId="5893AE12"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L’examen de la conformité du SSI au dossier d’identité.</w:t>
      </w:r>
    </w:p>
    <w:p w14:paraId="3489BEEF"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La vérification de la réalité des actions de maintenance par l’examen de leur enregistrement</w:t>
      </w:r>
    </w:p>
    <w:p w14:paraId="236E9ADC"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L’examen des conditions d’exploitation du SSI</w:t>
      </w:r>
    </w:p>
    <w:p w14:paraId="6537C110" w14:textId="77777777" w:rsidR="00FC5F5D" w:rsidRPr="001E085B" w:rsidRDefault="00FC5F5D" w:rsidP="00FC5F5D">
      <w:pPr>
        <w:jc w:val="both"/>
        <w:rPr>
          <w:rFonts w:ascii="Gill Sans MT" w:hAnsi="Gill Sans MT"/>
          <w:b/>
          <w:szCs w:val="22"/>
        </w:rPr>
      </w:pPr>
      <w:r w:rsidRPr="001E085B">
        <w:rPr>
          <w:rFonts w:ascii="Gill Sans MT" w:hAnsi="Gill Sans MT"/>
          <w:b/>
          <w:szCs w:val="22"/>
        </w:rPr>
        <w:t>Les installations et équipements à vérifier sont les suivants :</w:t>
      </w:r>
    </w:p>
    <w:p w14:paraId="26F6662B" w14:textId="77777777" w:rsidR="00FC5F5D" w:rsidRPr="001E085B" w:rsidRDefault="00426B37"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Désenfumage mécanique,</w:t>
      </w:r>
      <w:r w:rsidR="00FC5F5D" w:rsidRPr="001E085B">
        <w:rPr>
          <w:rFonts w:ascii="Gill Sans MT" w:hAnsi="Gill Sans MT"/>
          <w:sz w:val="22"/>
          <w:szCs w:val="22"/>
        </w:rPr>
        <w:t xml:space="preserve"> </w:t>
      </w:r>
      <w:r w:rsidRPr="001E085B">
        <w:rPr>
          <w:rFonts w:ascii="Gill Sans MT" w:hAnsi="Gill Sans MT"/>
          <w:sz w:val="22"/>
          <w:szCs w:val="22"/>
        </w:rPr>
        <w:t>naturel et exutoire</w:t>
      </w:r>
      <w:r w:rsidR="00FC5F5D" w:rsidRPr="001E085B">
        <w:rPr>
          <w:rFonts w:ascii="Gill Sans MT" w:hAnsi="Gill Sans MT"/>
          <w:sz w:val="22"/>
          <w:szCs w:val="22"/>
        </w:rPr>
        <w:t xml:space="preserve"> de fumée ;</w:t>
      </w:r>
    </w:p>
    <w:p w14:paraId="55BA53EA"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Porte coupe-feu</w:t>
      </w:r>
    </w:p>
    <w:p w14:paraId="68321F1B"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Installation d’alarme à déclenchement naturel</w:t>
      </w:r>
      <w:r w:rsidR="00426B37" w:rsidRPr="001E085B">
        <w:rPr>
          <w:rFonts w:ascii="Gill Sans MT" w:hAnsi="Gill Sans MT"/>
          <w:sz w:val="22"/>
          <w:szCs w:val="22"/>
        </w:rPr>
        <w:t xml:space="preserve"> et manuel</w:t>
      </w:r>
      <w:r w:rsidRPr="001E085B">
        <w:rPr>
          <w:rFonts w:ascii="Gill Sans MT" w:hAnsi="Gill Sans MT"/>
          <w:sz w:val="22"/>
          <w:szCs w:val="22"/>
        </w:rPr>
        <w:t> ;</w:t>
      </w:r>
    </w:p>
    <w:p w14:paraId="65E04C9C"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Portes de sortie de secours ;</w:t>
      </w:r>
    </w:p>
    <w:p w14:paraId="68E7FBE6"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Détecteur incendie.</w:t>
      </w:r>
    </w:p>
    <w:p w14:paraId="26B790BB" w14:textId="77777777" w:rsidR="00FC5F5D" w:rsidRPr="001E085B" w:rsidRDefault="00FC5F5D" w:rsidP="00FC5F5D">
      <w:pPr>
        <w:jc w:val="both"/>
        <w:rPr>
          <w:rFonts w:ascii="Gill Sans MT" w:hAnsi="Gill Sans MT"/>
          <w:b/>
          <w:szCs w:val="22"/>
        </w:rPr>
      </w:pPr>
      <w:r w:rsidRPr="001E085B">
        <w:rPr>
          <w:rFonts w:ascii="Gill Sans MT" w:hAnsi="Gill Sans MT"/>
          <w:b/>
          <w:szCs w:val="22"/>
        </w:rPr>
        <w:t>Référence réglementaire</w:t>
      </w:r>
      <w:r w:rsidR="00426B37" w:rsidRPr="001E085B">
        <w:rPr>
          <w:rFonts w:ascii="Gill Sans MT" w:hAnsi="Gill Sans MT"/>
          <w:b/>
          <w:szCs w:val="22"/>
        </w:rPr>
        <w:t> :</w:t>
      </w:r>
    </w:p>
    <w:p w14:paraId="6B38182B"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62041956"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30/12/11</w:t>
      </w:r>
    </w:p>
    <w:p w14:paraId="524CF1DA" w14:textId="77777777" w:rsidR="00426B37" w:rsidRPr="001E085B" w:rsidRDefault="00CF4EF5" w:rsidP="002D2E5F">
      <w:pPr>
        <w:pStyle w:val="Titre3"/>
        <w:rPr>
          <w:rFonts w:ascii="Gill Sans MT" w:hAnsi="Gill Sans MT"/>
        </w:rPr>
      </w:pPr>
      <w:bookmarkStart w:id="11" w:name="_Toc166827318"/>
      <w:r w:rsidRPr="001E085B">
        <w:rPr>
          <w:rFonts w:ascii="Gill Sans MT" w:hAnsi="Gill Sans MT"/>
        </w:rPr>
        <w:t xml:space="preserve">Vérification des </w:t>
      </w:r>
      <w:r w:rsidR="00FC5F5D" w:rsidRPr="001E085B">
        <w:rPr>
          <w:rFonts w:ascii="Gill Sans MT" w:hAnsi="Gill Sans MT"/>
        </w:rPr>
        <w:t>ascenseurs et monte charges</w:t>
      </w:r>
      <w:bookmarkEnd w:id="11"/>
    </w:p>
    <w:p w14:paraId="6CE70A77" w14:textId="77777777" w:rsidR="00FC5F5D" w:rsidRPr="001E085B" w:rsidRDefault="00FC5F5D" w:rsidP="002D2E5F">
      <w:pPr>
        <w:pStyle w:val="Titre3"/>
        <w:numPr>
          <w:ilvl w:val="0"/>
          <w:numId w:val="0"/>
        </w:numPr>
        <w:ind w:left="567"/>
        <w:rPr>
          <w:rFonts w:ascii="Gill Sans MT" w:hAnsi="Gill Sans MT"/>
        </w:rPr>
      </w:pPr>
      <w:r w:rsidRPr="001E085B">
        <w:rPr>
          <w:rFonts w:ascii="Gill Sans MT" w:hAnsi="Gill Sans MT"/>
        </w:rPr>
        <w:t xml:space="preserve"> </w:t>
      </w:r>
    </w:p>
    <w:p w14:paraId="76896200"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l’inspection</w:t>
      </w:r>
      <w:r w:rsidR="00426B37" w:rsidRPr="001E085B">
        <w:rPr>
          <w:rFonts w:ascii="Gill Sans MT" w:hAnsi="Gill Sans MT"/>
          <w:b/>
          <w:szCs w:val="22"/>
        </w:rPr>
        <w:t> :</w:t>
      </w:r>
    </w:p>
    <w:p w14:paraId="0F819410" w14:textId="77777777" w:rsidR="00FC5F5D" w:rsidRPr="001E085B" w:rsidRDefault="00FC5F5D" w:rsidP="00FC5F5D">
      <w:pPr>
        <w:jc w:val="both"/>
        <w:rPr>
          <w:rFonts w:ascii="Gill Sans MT" w:hAnsi="Gill Sans MT"/>
          <w:szCs w:val="22"/>
        </w:rPr>
      </w:pPr>
      <w:r w:rsidRPr="001E085B">
        <w:rPr>
          <w:rFonts w:ascii="Gill Sans MT" w:hAnsi="Gill Sans MT"/>
          <w:szCs w:val="22"/>
        </w:rPr>
        <w:t>L’objectif de la prestation est de garantir la sécurité des personnes quant aux appareils de transport mécanique.</w:t>
      </w:r>
    </w:p>
    <w:p w14:paraId="7919D93D" w14:textId="77777777" w:rsidR="00FC5F5D" w:rsidRPr="001E085B" w:rsidRDefault="00FC5F5D" w:rsidP="00FC5F5D">
      <w:pPr>
        <w:jc w:val="both"/>
        <w:rPr>
          <w:rFonts w:ascii="Gill Sans MT" w:hAnsi="Gill Sans MT"/>
          <w:szCs w:val="22"/>
        </w:rPr>
      </w:pPr>
      <w:r w:rsidRPr="001E085B">
        <w:rPr>
          <w:rFonts w:ascii="Gill Sans MT" w:hAnsi="Gill Sans MT"/>
          <w:szCs w:val="22"/>
        </w:rPr>
        <w:t>Elle comporte l’examen de l’état de conservation et la vérification du fonctionnement des éléments suivants :</w:t>
      </w:r>
    </w:p>
    <w:p w14:paraId="6FAFF889" w14:textId="77777777" w:rsidR="00FC5F5D" w:rsidRPr="001E085B" w:rsidRDefault="00FC5F5D" w:rsidP="00FC5F5D">
      <w:pPr>
        <w:jc w:val="both"/>
        <w:rPr>
          <w:rFonts w:ascii="Gill Sans MT" w:hAnsi="Gill Sans MT"/>
          <w:szCs w:val="22"/>
        </w:rPr>
      </w:pPr>
      <w:r w:rsidRPr="001E085B">
        <w:rPr>
          <w:rFonts w:ascii="Gill Sans MT" w:hAnsi="Gill Sans MT"/>
          <w:szCs w:val="22"/>
        </w:rPr>
        <w:t xml:space="preserve">Appareil de transport mécanique : ascenseurs, ascenseur de charge </w:t>
      </w:r>
      <w:r w:rsidR="00CF4EF5" w:rsidRPr="001E085B">
        <w:rPr>
          <w:rFonts w:ascii="Gill Sans MT" w:hAnsi="Gill Sans MT"/>
          <w:szCs w:val="22"/>
        </w:rPr>
        <w:t>monte-charge</w:t>
      </w:r>
      <w:r w:rsidRPr="001E085B">
        <w:rPr>
          <w:rFonts w:ascii="Gill Sans MT" w:hAnsi="Gill Sans MT"/>
          <w:szCs w:val="22"/>
        </w:rPr>
        <w:t>, élévateur pour personne à mobilité réduite EPRM</w:t>
      </w:r>
    </w:p>
    <w:p w14:paraId="4CDE97E1" w14:textId="77777777" w:rsidR="00FC5F5D" w:rsidRPr="001E085B" w:rsidRDefault="00FC5F5D" w:rsidP="00FC5F5D">
      <w:pPr>
        <w:jc w:val="both"/>
        <w:rPr>
          <w:rFonts w:ascii="Gill Sans MT" w:hAnsi="Gill Sans MT"/>
          <w:szCs w:val="22"/>
        </w:rPr>
      </w:pPr>
      <w:r w:rsidRPr="001E085B">
        <w:rPr>
          <w:rFonts w:ascii="Gill Sans MT" w:hAnsi="Gill Sans MT"/>
          <w:b/>
          <w:szCs w:val="22"/>
        </w:rPr>
        <w:t>Nature de la prestation</w:t>
      </w:r>
      <w:r w:rsidR="00426B37" w:rsidRPr="001E085B">
        <w:rPr>
          <w:rFonts w:ascii="Gill Sans MT" w:hAnsi="Gill Sans MT"/>
          <w:b/>
          <w:szCs w:val="22"/>
        </w:rPr>
        <w:t> </w:t>
      </w:r>
      <w:r w:rsidR="00426B37" w:rsidRPr="001E085B">
        <w:rPr>
          <w:rFonts w:ascii="Gill Sans MT" w:hAnsi="Gill Sans MT"/>
          <w:szCs w:val="22"/>
        </w:rPr>
        <w:t>:</w:t>
      </w:r>
      <w:r w:rsidRPr="001E085B">
        <w:rPr>
          <w:rFonts w:ascii="Gill Sans MT" w:hAnsi="Gill Sans MT"/>
          <w:szCs w:val="22"/>
        </w:rPr>
        <w:t xml:space="preserve"> </w:t>
      </w:r>
    </w:p>
    <w:p w14:paraId="1275732D" w14:textId="77777777" w:rsidR="00FC5F5D" w:rsidRPr="001E085B" w:rsidRDefault="00FC5F5D" w:rsidP="00FC5F5D">
      <w:pPr>
        <w:jc w:val="both"/>
        <w:rPr>
          <w:rFonts w:ascii="Gill Sans MT" w:hAnsi="Gill Sans MT"/>
          <w:szCs w:val="22"/>
        </w:rPr>
      </w:pPr>
      <w:r w:rsidRPr="001E085B">
        <w:rPr>
          <w:rFonts w:ascii="Gill Sans MT" w:hAnsi="Gill Sans MT"/>
          <w:szCs w:val="22"/>
        </w:rPr>
        <w:t>La prestation intègre :</w:t>
      </w:r>
    </w:p>
    <w:p w14:paraId="3ED0300F"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L’examen visuel de l’état de conservation des parties accessibles, sans démontage de l’équipement, pour lesquelles un moyen d’accès adapté est mis à la disposition du vérificateur ;</w:t>
      </w:r>
    </w:p>
    <w:p w14:paraId="53D07774"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Des mesures ou appréciations dimensionnelles ;</w:t>
      </w:r>
    </w:p>
    <w:p w14:paraId="7F838C55"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Des essais permettant de vérifier expérimentalement le fonctionnement de l’équipement et l’efficacité des dispositifs suivants : frein, limiteur de vitesse, limiteur de course ;</w:t>
      </w:r>
    </w:p>
    <w:p w14:paraId="74AB87FF"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L’examen de maintien de l’état de conformité limité au relevé des non-conformités évidentes susceptibles de créer une situation dangereuse.</w:t>
      </w:r>
    </w:p>
    <w:p w14:paraId="738D29DC" w14:textId="77777777" w:rsidR="00FC5F5D" w:rsidRPr="001E085B" w:rsidRDefault="00FC5F5D" w:rsidP="00FC5F5D">
      <w:pPr>
        <w:jc w:val="both"/>
        <w:rPr>
          <w:rFonts w:ascii="Gill Sans MT" w:hAnsi="Gill Sans MT"/>
          <w:szCs w:val="22"/>
        </w:rPr>
      </w:pPr>
      <w:r w:rsidRPr="001E085B">
        <w:rPr>
          <w:rFonts w:ascii="Gill Sans MT" w:hAnsi="Gill Sans MT"/>
          <w:szCs w:val="22"/>
        </w:rPr>
        <w:t xml:space="preserve">Les investigations n’ayant pu être réalisées seront précisées dans le rapport de vérification. </w:t>
      </w:r>
      <w:r w:rsidR="00CF4EF5" w:rsidRPr="001E085B">
        <w:rPr>
          <w:rFonts w:ascii="Gill Sans MT" w:hAnsi="Gill Sans MT"/>
          <w:szCs w:val="22"/>
        </w:rPr>
        <w:t>Ledit</w:t>
      </w:r>
      <w:r w:rsidRPr="001E085B">
        <w:rPr>
          <w:rFonts w:ascii="Gill Sans MT" w:hAnsi="Gill Sans MT"/>
          <w:szCs w:val="22"/>
        </w:rPr>
        <w:t xml:space="preserve"> rapport doit être annexé au registre de sécurité prévu par l’article L620-6 du code du travail ou tenu à la disposition des autorités compétentes, pour </w:t>
      </w:r>
      <w:r w:rsidR="00215E72" w:rsidRPr="001E085B">
        <w:rPr>
          <w:rFonts w:ascii="Gill Sans MT" w:hAnsi="Gill Sans MT"/>
          <w:szCs w:val="22"/>
        </w:rPr>
        <w:t>les établissements non soumis</w:t>
      </w:r>
      <w:r w:rsidRPr="001E085B">
        <w:rPr>
          <w:rFonts w:ascii="Gill Sans MT" w:hAnsi="Gill Sans MT"/>
          <w:szCs w:val="22"/>
        </w:rPr>
        <w:t xml:space="preserve"> au code du travail.</w:t>
      </w:r>
    </w:p>
    <w:p w14:paraId="098BD03D" w14:textId="77777777" w:rsidR="00FC5F5D" w:rsidRPr="001E085B" w:rsidRDefault="00FC5F5D" w:rsidP="00FC5F5D">
      <w:pPr>
        <w:jc w:val="both"/>
        <w:rPr>
          <w:rFonts w:ascii="Gill Sans MT" w:hAnsi="Gill Sans MT"/>
          <w:szCs w:val="22"/>
        </w:rPr>
      </w:pPr>
      <w:r w:rsidRPr="001E085B">
        <w:rPr>
          <w:rFonts w:ascii="Gill Sans MT" w:hAnsi="Gill Sans MT"/>
          <w:szCs w:val="22"/>
        </w:rPr>
        <w:t>Référence réglementaire</w:t>
      </w:r>
    </w:p>
    <w:p w14:paraId="53C07C9D"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1A7985AE"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CT art R 4224-17, R4323-23</w:t>
      </w:r>
    </w:p>
    <w:p w14:paraId="430A143D"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29/12/10 et Arrête du 07/08/12</w:t>
      </w:r>
    </w:p>
    <w:p w14:paraId="74B7528E" w14:textId="77777777" w:rsidR="00FC5F5D" w:rsidRPr="001E085B" w:rsidRDefault="00426B37"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Règlement</w:t>
      </w:r>
      <w:r w:rsidR="00FC5F5D" w:rsidRPr="001E085B">
        <w:rPr>
          <w:rFonts w:ascii="Gill Sans MT" w:hAnsi="Gill Sans MT"/>
          <w:sz w:val="22"/>
          <w:szCs w:val="22"/>
        </w:rPr>
        <w:t xml:space="preserve"> sécurité des ascenseurs existants (SAE).</w:t>
      </w:r>
    </w:p>
    <w:p w14:paraId="37E70F17" w14:textId="77777777" w:rsidR="00FC5F5D" w:rsidRPr="001E085B" w:rsidRDefault="00FC5F5D" w:rsidP="00FC5F5D">
      <w:pPr>
        <w:jc w:val="both"/>
        <w:rPr>
          <w:rFonts w:ascii="Gill Sans MT" w:hAnsi="Gill Sans MT"/>
          <w:szCs w:val="22"/>
          <w:u w:val="single"/>
        </w:rPr>
      </w:pPr>
    </w:p>
    <w:p w14:paraId="363AC8C9" w14:textId="77777777" w:rsidR="006500C5" w:rsidRPr="001E085B" w:rsidRDefault="006500C5" w:rsidP="00FC5F5D">
      <w:pPr>
        <w:jc w:val="both"/>
        <w:rPr>
          <w:rFonts w:ascii="Gill Sans MT" w:hAnsi="Gill Sans MT"/>
          <w:szCs w:val="22"/>
          <w:u w:val="single"/>
        </w:rPr>
      </w:pPr>
    </w:p>
    <w:p w14:paraId="0835A249" w14:textId="77777777" w:rsidR="006500C5" w:rsidRDefault="006500C5" w:rsidP="00FC5F5D">
      <w:pPr>
        <w:jc w:val="both"/>
        <w:rPr>
          <w:rFonts w:ascii="Gill Sans MT" w:hAnsi="Gill Sans MT"/>
          <w:szCs w:val="22"/>
          <w:u w:val="single"/>
        </w:rPr>
      </w:pPr>
    </w:p>
    <w:p w14:paraId="4DEF19D3" w14:textId="77777777" w:rsidR="002B0C3D" w:rsidRPr="001E085B" w:rsidRDefault="002B0C3D" w:rsidP="00FC5F5D">
      <w:pPr>
        <w:jc w:val="both"/>
        <w:rPr>
          <w:rFonts w:ascii="Gill Sans MT" w:hAnsi="Gill Sans MT"/>
          <w:szCs w:val="22"/>
          <w:u w:val="single"/>
        </w:rPr>
      </w:pPr>
    </w:p>
    <w:p w14:paraId="0C9F8724" w14:textId="77777777" w:rsidR="00FC5F5D" w:rsidRPr="001E085B" w:rsidRDefault="00426B37" w:rsidP="002D2E5F">
      <w:pPr>
        <w:pStyle w:val="Titre3"/>
        <w:rPr>
          <w:rFonts w:ascii="Gill Sans MT" w:hAnsi="Gill Sans MT"/>
        </w:rPr>
      </w:pPr>
      <w:bookmarkStart w:id="12" w:name="_Toc166827319"/>
      <w:r w:rsidRPr="001E085B">
        <w:rPr>
          <w:rFonts w:ascii="Gill Sans MT" w:hAnsi="Gill Sans MT"/>
        </w:rPr>
        <w:lastRenderedPageBreak/>
        <w:t>V</w:t>
      </w:r>
      <w:r w:rsidR="00FC5F5D" w:rsidRPr="001E085B">
        <w:rPr>
          <w:rFonts w:ascii="Gill Sans MT" w:hAnsi="Gill Sans MT"/>
        </w:rPr>
        <w:t>érification périodique du maintien en état de conservation et de conformité des IEPF</w:t>
      </w:r>
      <w:bookmarkEnd w:id="12"/>
    </w:p>
    <w:p w14:paraId="5F102187" w14:textId="77777777" w:rsidR="00426B37" w:rsidRPr="001E085B" w:rsidRDefault="00426B37" w:rsidP="00FC5F5D">
      <w:pPr>
        <w:jc w:val="both"/>
        <w:rPr>
          <w:rFonts w:ascii="Gill Sans MT" w:hAnsi="Gill Sans MT"/>
          <w:b/>
          <w:szCs w:val="22"/>
          <w:u w:val="single"/>
        </w:rPr>
      </w:pPr>
    </w:p>
    <w:p w14:paraId="08E333C1"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 l’inspection :</w:t>
      </w:r>
    </w:p>
    <w:p w14:paraId="0F452252" w14:textId="77777777" w:rsidR="00FC5F5D" w:rsidRPr="001E085B" w:rsidRDefault="00FC5F5D" w:rsidP="00FC5F5D">
      <w:pPr>
        <w:jc w:val="both"/>
        <w:rPr>
          <w:rFonts w:ascii="Gill Sans MT" w:hAnsi="Gill Sans MT"/>
          <w:szCs w:val="22"/>
        </w:rPr>
      </w:pPr>
      <w:r w:rsidRPr="001E085B">
        <w:rPr>
          <w:rFonts w:ascii="Gill Sans MT" w:hAnsi="Gill Sans MT"/>
          <w:szCs w:val="22"/>
        </w:rPr>
        <w:t>Le technicien de la société titulaire du contrat devra effectuer la vérification et le contrôle des installations de protection contre la foudre</w:t>
      </w:r>
    </w:p>
    <w:p w14:paraId="6A4267E6"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la prestation :</w:t>
      </w:r>
    </w:p>
    <w:p w14:paraId="1098C0AB" w14:textId="77777777" w:rsidR="00FC5F5D" w:rsidRPr="001E085B" w:rsidRDefault="00FC5F5D" w:rsidP="00FC5F5D">
      <w:pPr>
        <w:jc w:val="both"/>
        <w:rPr>
          <w:rFonts w:ascii="Gill Sans MT" w:hAnsi="Gill Sans MT"/>
          <w:szCs w:val="22"/>
        </w:rPr>
      </w:pPr>
      <w:r w:rsidRPr="001E085B">
        <w:rPr>
          <w:rFonts w:ascii="Gill Sans MT" w:hAnsi="Gill Sans MT"/>
          <w:szCs w:val="22"/>
        </w:rPr>
        <w:t xml:space="preserve">La vérification concerne l’ensemble des matériels situé sur notre site et le </w:t>
      </w:r>
      <w:r w:rsidR="00CF4EF5" w:rsidRPr="001E085B">
        <w:rPr>
          <w:rFonts w:ascii="Gill Sans MT" w:hAnsi="Gill Sans MT"/>
          <w:szCs w:val="22"/>
        </w:rPr>
        <w:t>maintien en état</w:t>
      </w:r>
      <w:r w:rsidRPr="001E085B">
        <w:rPr>
          <w:rFonts w:ascii="Gill Sans MT" w:hAnsi="Gill Sans MT"/>
          <w:szCs w:val="22"/>
        </w:rPr>
        <w:t xml:space="preserve"> en conformité des installations (IEPF)</w:t>
      </w:r>
    </w:p>
    <w:p w14:paraId="4F2418FE" w14:textId="77777777" w:rsidR="00FC5F5D" w:rsidRPr="001E085B" w:rsidRDefault="00FC5F5D" w:rsidP="00FC5F5D">
      <w:pPr>
        <w:jc w:val="both"/>
        <w:rPr>
          <w:rFonts w:ascii="Gill Sans MT" w:hAnsi="Gill Sans MT"/>
          <w:b/>
          <w:szCs w:val="22"/>
        </w:rPr>
      </w:pPr>
      <w:r w:rsidRPr="001E085B">
        <w:rPr>
          <w:rFonts w:ascii="Gill Sans MT" w:hAnsi="Gill Sans MT"/>
          <w:b/>
          <w:szCs w:val="22"/>
        </w:rPr>
        <w:t>Référence règlementaire :</w:t>
      </w:r>
    </w:p>
    <w:p w14:paraId="36DF9CF1"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3B94AD22"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25/06/80 et art EL19</w:t>
      </w:r>
    </w:p>
    <w:p w14:paraId="51C2B430" w14:textId="62C10119" w:rsidR="00FC5F5D" w:rsidRPr="001E085B" w:rsidRDefault="002D2E5F" w:rsidP="002D2E5F">
      <w:pPr>
        <w:pStyle w:val="Titre3"/>
        <w:rPr>
          <w:rFonts w:ascii="Gill Sans MT" w:hAnsi="Gill Sans MT"/>
        </w:rPr>
      </w:pPr>
      <w:bookmarkStart w:id="13" w:name="_Toc166827320"/>
      <w:r w:rsidRPr="001E085B">
        <w:rPr>
          <w:rFonts w:ascii="Gill Sans MT" w:hAnsi="Gill Sans MT"/>
        </w:rPr>
        <w:t>V</w:t>
      </w:r>
      <w:r w:rsidR="00FC5F5D" w:rsidRPr="001E085B">
        <w:rPr>
          <w:rFonts w:ascii="Gill Sans MT" w:hAnsi="Gill Sans MT"/>
        </w:rPr>
        <w:t>érification des moyens de levage</w:t>
      </w:r>
      <w:bookmarkEnd w:id="13"/>
      <w:r w:rsidR="004E3A98">
        <w:rPr>
          <w:rFonts w:ascii="Gill Sans MT" w:hAnsi="Gill Sans MT"/>
        </w:rPr>
        <w:t xml:space="preserve"> et de traction</w:t>
      </w:r>
    </w:p>
    <w:p w14:paraId="3587702D" w14:textId="77777777" w:rsidR="002D2E5F" w:rsidRPr="001E085B" w:rsidRDefault="002D2E5F" w:rsidP="002D2E5F">
      <w:pPr>
        <w:pStyle w:val="Corpsdetexte"/>
        <w:rPr>
          <w:rFonts w:ascii="Gill Sans MT" w:hAnsi="Gill Sans MT"/>
        </w:rPr>
      </w:pPr>
    </w:p>
    <w:p w14:paraId="27E746EA"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l’inspection</w:t>
      </w:r>
      <w:r w:rsidR="002D2E5F" w:rsidRPr="001E085B">
        <w:rPr>
          <w:rFonts w:ascii="Gill Sans MT" w:hAnsi="Gill Sans MT"/>
          <w:b/>
          <w:szCs w:val="22"/>
        </w:rPr>
        <w:t> :</w:t>
      </w:r>
    </w:p>
    <w:p w14:paraId="6E984D4E" w14:textId="77777777" w:rsidR="00FC5F5D" w:rsidRPr="001E085B" w:rsidRDefault="00FC5F5D" w:rsidP="00FC5F5D">
      <w:pPr>
        <w:jc w:val="both"/>
        <w:rPr>
          <w:rFonts w:ascii="Gill Sans MT" w:hAnsi="Gill Sans MT"/>
          <w:szCs w:val="22"/>
        </w:rPr>
      </w:pPr>
      <w:r w:rsidRPr="001E085B">
        <w:rPr>
          <w:rFonts w:ascii="Gill Sans MT" w:hAnsi="Gill Sans MT"/>
          <w:szCs w:val="22"/>
        </w:rPr>
        <w:t>Elle a pour but de vérifier la conformité des équipements à la réglementation en vigueur et de préconiser toutes mesures utiles en vue d’améliorer la sécurité.</w:t>
      </w:r>
    </w:p>
    <w:p w14:paraId="63DAA26B"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la prestation</w:t>
      </w:r>
      <w:r w:rsidR="002D2E5F" w:rsidRPr="001E085B">
        <w:rPr>
          <w:rFonts w:ascii="Gill Sans MT" w:hAnsi="Gill Sans MT"/>
          <w:b/>
          <w:szCs w:val="22"/>
        </w:rPr>
        <w:t> :</w:t>
      </w:r>
    </w:p>
    <w:p w14:paraId="5595D117" w14:textId="77777777" w:rsidR="00FC5F5D" w:rsidRDefault="00FC5F5D" w:rsidP="00FC5F5D">
      <w:pPr>
        <w:jc w:val="both"/>
        <w:rPr>
          <w:rFonts w:ascii="Gill Sans MT" w:hAnsi="Gill Sans MT"/>
          <w:szCs w:val="22"/>
        </w:rPr>
      </w:pPr>
      <w:r w:rsidRPr="001E085B">
        <w:rPr>
          <w:rFonts w:ascii="Gill Sans MT" w:hAnsi="Gill Sans MT"/>
          <w:szCs w:val="22"/>
        </w:rPr>
        <w:t>Cette vérification consiste en une vérification de bon fonctionnement des organes et dispositifs de sécurité, et de l’état du matériel (un essai de fonctionnement sera systématiquement effectué avec les charges appropriées fournies par l’organisme de contrôle)</w:t>
      </w:r>
    </w:p>
    <w:p w14:paraId="7AD88C49" w14:textId="6B463625" w:rsidR="002C7596" w:rsidRPr="001E085B" w:rsidRDefault="002C7596" w:rsidP="002C7596">
      <w:pPr>
        <w:jc w:val="both"/>
        <w:rPr>
          <w:rFonts w:ascii="Gill Sans MT" w:hAnsi="Gill Sans MT"/>
          <w:b/>
          <w:szCs w:val="22"/>
        </w:rPr>
      </w:pPr>
      <w:r w:rsidRPr="001E085B">
        <w:rPr>
          <w:rFonts w:ascii="Gill Sans MT" w:hAnsi="Gill Sans MT"/>
          <w:b/>
          <w:szCs w:val="22"/>
        </w:rPr>
        <w:t>Appareils</w:t>
      </w:r>
      <w:r w:rsidR="004E3A98">
        <w:rPr>
          <w:rFonts w:ascii="Gill Sans MT" w:hAnsi="Gill Sans MT"/>
          <w:b/>
          <w:szCs w:val="22"/>
        </w:rPr>
        <w:t xml:space="preserve"> de levage</w:t>
      </w:r>
      <w:r w:rsidRPr="001E085B">
        <w:rPr>
          <w:rFonts w:ascii="Gill Sans MT" w:hAnsi="Gill Sans MT"/>
          <w:b/>
          <w:szCs w:val="22"/>
        </w:rPr>
        <w:t xml:space="preserve"> à vérifier :</w:t>
      </w:r>
    </w:p>
    <w:p w14:paraId="608ABE8F" w14:textId="77777777" w:rsidR="002C7596" w:rsidRPr="001E085B" w:rsidRDefault="002C7596" w:rsidP="002C7596">
      <w:pPr>
        <w:jc w:val="both"/>
        <w:rPr>
          <w:rFonts w:ascii="Gill Sans MT" w:hAnsi="Gill Sans MT"/>
          <w:szCs w:val="22"/>
        </w:rPr>
      </w:pPr>
      <w:r w:rsidRPr="001E085B">
        <w:rPr>
          <w:rFonts w:ascii="Gill Sans MT" w:hAnsi="Gill Sans MT"/>
          <w:szCs w:val="22"/>
        </w:rPr>
        <w:t>Les éléments ci-dessous sont donnés à titre indicatif :</w:t>
      </w:r>
    </w:p>
    <w:p w14:paraId="45BD5F79" w14:textId="09CCEFE2" w:rsidR="002C7596" w:rsidRPr="001E085B" w:rsidRDefault="002C7596" w:rsidP="002C7596">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Potence (lève personne) Port de Plaisance</w:t>
      </w:r>
    </w:p>
    <w:p w14:paraId="42C42FED" w14:textId="36A5DF60" w:rsidR="004E3A98" w:rsidRPr="001E085B" w:rsidRDefault="004E3A98" w:rsidP="004E3A98">
      <w:pPr>
        <w:jc w:val="both"/>
        <w:rPr>
          <w:rFonts w:ascii="Gill Sans MT" w:hAnsi="Gill Sans MT"/>
          <w:b/>
          <w:szCs w:val="22"/>
        </w:rPr>
      </w:pPr>
      <w:r w:rsidRPr="001E085B">
        <w:rPr>
          <w:rFonts w:ascii="Gill Sans MT" w:hAnsi="Gill Sans MT"/>
          <w:b/>
          <w:szCs w:val="22"/>
        </w:rPr>
        <w:t>Appareils</w:t>
      </w:r>
      <w:r>
        <w:rPr>
          <w:rFonts w:ascii="Gill Sans MT" w:hAnsi="Gill Sans MT"/>
          <w:b/>
          <w:szCs w:val="22"/>
        </w:rPr>
        <w:t xml:space="preserve"> de traction</w:t>
      </w:r>
      <w:r w:rsidRPr="001E085B">
        <w:rPr>
          <w:rFonts w:ascii="Gill Sans MT" w:hAnsi="Gill Sans MT"/>
          <w:b/>
          <w:szCs w:val="22"/>
        </w:rPr>
        <w:t xml:space="preserve"> à vérifier :</w:t>
      </w:r>
    </w:p>
    <w:p w14:paraId="7B6F72E2" w14:textId="77777777" w:rsidR="004E3A98" w:rsidRPr="001E085B" w:rsidRDefault="004E3A98" w:rsidP="004E3A98">
      <w:pPr>
        <w:jc w:val="both"/>
        <w:rPr>
          <w:rFonts w:ascii="Gill Sans MT" w:hAnsi="Gill Sans MT"/>
          <w:szCs w:val="22"/>
        </w:rPr>
      </w:pPr>
      <w:r w:rsidRPr="001E085B">
        <w:rPr>
          <w:rFonts w:ascii="Gill Sans MT" w:hAnsi="Gill Sans MT"/>
          <w:szCs w:val="22"/>
        </w:rPr>
        <w:t>Les éléments ci-dessous sont donnés à titre indicatif :</w:t>
      </w:r>
    </w:p>
    <w:p w14:paraId="7D97357E" w14:textId="3C2E6FC5" w:rsidR="004E3A98" w:rsidRPr="001E085B" w:rsidRDefault="004E3A98" w:rsidP="004E3A98">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Cabestan (3) Port de Commerce d’Ajaccio</w:t>
      </w:r>
    </w:p>
    <w:p w14:paraId="7B107E24" w14:textId="72186B51" w:rsidR="004E3A98" w:rsidRPr="004E3A98" w:rsidRDefault="004E3A98" w:rsidP="00FC5F5D">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Cabestan (1) Port de Propriano</w:t>
      </w:r>
    </w:p>
    <w:p w14:paraId="6F83409C" w14:textId="37E58448" w:rsidR="00FC5F5D" w:rsidRPr="001E085B" w:rsidRDefault="00FC5F5D" w:rsidP="00FC5F5D">
      <w:pPr>
        <w:jc w:val="both"/>
        <w:rPr>
          <w:rFonts w:ascii="Gill Sans MT" w:hAnsi="Gill Sans MT"/>
          <w:b/>
          <w:szCs w:val="22"/>
        </w:rPr>
      </w:pPr>
      <w:r w:rsidRPr="001E085B">
        <w:rPr>
          <w:rFonts w:ascii="Gill Sans MT" w:hAnsi="Gill Sans MT"/>
          <w:b/>
          <w:szCs w:val="22"/>
        </w:rPr>
        <w:t>Référence réglementaire</w:t>
      </w:r>
      <w:r w:rsidR="002D2E5F" w:rsidRPr="001E085B">
        <w:rPr>
          <w:rFonts w:ascii="Gill Sans MT" w:hAnsi="Gill Sans MT"/>
          <w:b/>
          <w:szCs w:val="22"/>
        </w:rPr>
        <w:t> :</w:t>
      </w:r>
    </w:p>
    <w:p w14:paraId="19529809"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109F5263" w14:textId="77777777" w:rsidR="00FC5F5D" w:rsidRPr="001E085B" w:rsidRDefault="002D2E5F"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Code</w:t>
      </w:r>
      <w:r w:rsidR="00FC5F5D" w:rsidRPr="001E085B">
        <w:rPr>
          <w:rFonts w:ascii="Gill Sans MT" w:hAnsi="Gill Sans MT"/>
          <w:sz w:val="22"/>
          <w:szCs w:val="22"/>
        </w:rPr>
        <w:t xml:space="preserve"> </w:t>
      </w:r>
      <w:r w:rsidR="00F576BD" w:rsidRPr="001E085B">
        <w:rPr>
          <w:rFonts w:ascii="Gill Sans MT" w:hAnsi="Gill Sans MT"/>
          <w:sz w:val="22"/>
          <w:szCs w:val="22"/>
        </w:rPr>
        <w:t>du travail article R4323-23</w:t>
      </w:r>
      <w:r w:rsidR="00FC5F5D" w:rsidRPr="001E085B">
        <w:rPr>
          <w:rFonts w:ascii="Gill Sans MT" w:hAnsi="Gill Sans MT"/>
          <w:sz w:val="22"/>
          <w:szCs w:val="22"/>
        </w:rPr>
        <w:t xml:space="preserve"> et à l’arrêté du 1 er mars 2004</w:t>
      </w:r>
    </w:p>
    <w:p w14:paraId="4B284D85" w14:textId="77777777" w:rsidR="00FC5F5D" w:rsidRPr="001E085B" w:rsidRDefault="00FC5F5D" w:rsidP="00FC5F5D">
      <w:pPr>
        <w:jc w:val="both"/>
        <w:rPr>
          <w:rFonts w:ascii="Gill Sans MT" w:hAnsi="Gill Sans MT"/>
          <w:szCs w:val="22"/>
        </w:rPr>
      </w:pPr>
    </w:p>
    <w:p w14:paraId="6432D1F0" w14:textId="77777777" w:rsidR="00FC5F5D" w:rsidRPr="001E085B" w:rsidRDefault="002D2E5F" w:rsidP="002D2E5F">
      <w:pPr>
        <w:pStyle w:val="Titre3"/>
        <w:rPr>
          <w:rFonts w:ascii="Gill Sans MT" w:hAnsi="Gill Sans MT"/>
        </w:rPr>
      </w:pPr>
      <w:bookmarkStart w:id="14" w:name="_Toc166827321"/>
      <w:r w:rsidRPr="001E085B">
        <w:rPr>
          <w:rFonts w:ascii="Gill Sans MT" w:hAnsi="Gill Sans MT"/>
        </w:rPr>
        <w:t>V</w:t>
      </w:r>
      <w:r w:rsidR="00FC5F5D" w:rsidRPr="001E085B">
        <w:rPr>
          <w:rFonts w:ascii="Gill Sans MT" w:hAnsi="Gill Sans MT"/>
        </w:rPr>
        <w:t>érification des portes et portails automatiques</w:t>
      </w:r>
      <w:bookmarkEnd w:id="14"/>
    </w:p>
    <w:p w14:paraId="0CACD03D" w14:textId="77777777" w:rsidR="002D2E5F" w:rsidRPr="001E085B" w:rsidRDefault="002D2E5F" w:rsidP="002D2E5F">
      <w:pPr>
        <w:pStyle w:val="Corpsdetexte"/>
        <w:rPr>
          <w:rFonts w:ascii="Gill Sans MT" w:hAnsi="Gill Sans MT"/>
        </w:rPr>
      </w:pPr>
    </w:p>
    <w:p w14:paraId="5CBD64CA"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l’inspection</w:t>
      </w:r>
      <w:r w:rsidR="002D2E5F" w:rsidRPr="001E085B">
        <w:rPr>
          <w:rFonts w:ascii="Gill Sans MT" w:hAnsi="Gill Sans MT"/>
          <w:b/>
          <w:szCs w:val="22"/>
        </w:rPr>
        <w:t> :</w:t>
      </w:r>
    </w:p>
    <w:p w14:paraId="68D06ECD" w14:textId="77777777" w:rsidR="00FC5F5D" w:rsidRPr="001E085B" w:rsidRDefault="00FC5F5D" w:rsidP="00FC5F5D">
      <w:pPr>
        <w:jc w:val="both"/>
        <w:rPr>
          <w:rFonts w:ascii="Gill Sans MT" w:hAnsi="Gill Sans MT"/>
          <w:szCs w:val="22"/>
        </w:rPr>
      </w:pPr>
      <w:r w:rsidRPr="001E085B">
        <w:rPr>
          <w:rFonts w:ascii="Gill Sans MT" w:hAnsi="Gill Sans MT"/>
          <w:szCs w:val="22"/>
        </w:rPr>
        <w:t>Elle a pour but de garantir la sécurité des personnes quant aux portes, portails et barrières automatiques.</w:t>
      </w:r>
    </w:p>
    <w:p w14:paraId="1F378B03"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prestation</w:t>
      </w:r>
      <w:r w:rsidR="002D2E5F" w:rsidRPr="001E085B">
        <w:rPr>
          <w:rFonts w:ascii="Gill Sans MT" w:hAnsi="Gill Sans MT"/>
          <w:b/>
          <w:szCs w:val="22"/>
        </w:rPr>
        <w:t> :</w:t>
      </w:r>
    </w:p>
    <w:p w14:paraId="30DCB214" w14:textId="77777777" w:rsidR="00FC5F5D" w:rsidRPr="001E085B" w:rsidRDefault="00FC5F5D" w:rsidP="00FC5F5D">
      <w:pPr>
        <w:jc w:val="both"/>
        <w:rPr>
          <w:rFonts w:ascii="Gill Sans MT" w:hAnsi="Gill Sans MT"/>
          <w:szCs w:val="22"/>
        </w:rPr>
      </w:pPr>
      <w:r w:rsidRPr="001E085B">
        <w:rPr>
          <w:rFonts w:ascii="Gill Sans MT" w:hAnsi="Gill Sans MT"/>
          <w:szCs w:val="22"/>
        </w:rPr>
        <w:t>L’examen visuel de l’état de conservation des parties accessibles sans démontage de l’équipement ;</w:t>
      </w:r>
    </w:p>
    <w:p w14:paraId="1DA887C1" w14:textId="77777777" w:rsidR="00FC5F5D" w:rsidRPr="001E085B" w:rsidRDefault="00FC5F5D" w:rsidP="00FC5F5D">
      <w:pPr>
        <w:jc w:val="both"/>
        <w:rPr>
          <w:rFonts w:ascii="Gill Sans MT" w:hAnsi="Gill Sans MT"/>
          <w:szCs w:val="22"/>
        </w:rPr>
      </w:pPr>
      <w:r w:rsidRPr="001E085B">
        <w:rPr>
          <w:rFonts w:ascii="Gill Sans MT" w:hAnsi="Gill Sans MT"/>
          <w:szCs w:val="22"/>
        </w:rPr>
        <w:t>Les essais de fonctionnement des dispositifs de sécurité.</w:t>
      </w:r>
    </w:p>
    <w:p w14:paraId="656CAC76" w14:textId="77777777" w:rsidR="00FC5F5D" w:rsidRPr="001E085B" w:rsidRDefault="00FC5F5D" w:rsidP="00FC5F5D">
      <w:pPr>
        <w:jc w:val="both"/>
        <w:rPr>
          <w:rFonts w:ascii="Gill Sans MT" w:hAnsi="Gill Sans MT"/>
          <w:b/>
          <w:szCs w:val="22"/>
        </w:rPr>
      </w:pPr>
      <w:r w:rsidRPr="001E085B">
        <w:rPr>
          <w:rFonts w:ascii="Gill Sans MT" w:hAnsi="Gill Sans MT"/>
          <w:b/>
          <w:szCs w:val="22"/>
        </w:rPr>
        <w:t>Référence réglementaire</w:t>
      </w:r>
      <w:r w:rsidR="002D2E5F" w:rsidRPr="001E085B">
        <w:rPr>
          <w:rFonts w:ascii="Gill Sans MT" w:hAnsi="Gill Sans MT"/>
          <w:b/>
          <w:szCs w:val="22"/>
        </w:rPr>
        <w:t> :</w:t>
      </w:r>
    </w:p>
    <w:p w14:paraId="1521114C" w14:textId="77777777" w:rsidR="00FC5F5D" w:rsidRPr="001E085B" w:rsidRDefault="00FC5F5D" w:rsidP="00FC5F5D">
      <w:pPr>
        <w:jc w:val="both"/>
        <w:rPr>
          <w:rFonts w:ascii="Gill Sans MT" w:hAnsi="Gill Sans MT"/>
          <w:szCs w:val="22"/>
        </w:rPr>
      </w:pPr>
      <w:r w:rsidRPr="001E085B">
        <w:rPr>
          <w:rFonts w:ascii="Gill Sans MT" w:hAnsi="Gill Sans MT"/>
          <w:szCs w:val="22"/>
        </w:rPr>
        <w:t xml:space="preserve"> Les prestations devront correspondre aux prescriptions des documents officiels en vigueur : lois, décrets, normes, et en particulier :</w:t>
      </w:r>
    </w:p>
    <w:p w14:paraId="30A14FB3" w14:textId="77777777" w:rsidR="00FC5F5D" w:rsidRPr="001E085B" w:rsidRDefault="00CF4EF5"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Code</w:t>
      </w:r>
      <w:r w:rsidR="00FC5F5D" w:rsidRPr="001E085B">
        <w:rPr>
          <w:rFonts w:ascii="Gill Sans MT" w:hAnsi="Gill Sans MT"/>
          <w:sz w:val="22"/>
          <w:szCs w:val="22"/>
        </w:rPr>
        <w:t xml:space="preserve"> du travail Art R4224 -12</w:t>
      </w:r>
    </w:p>
    <w:p w14:paraId="12C35D34" w14:textId="1F0B108C" w:rsidR="002A2639" w:rsidRPr="004E3A98" w:rsidRDefault="00FC5F5D" w:rsidP="004E3A98">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21/12/1993</w:t>
      </w:r>
    </w:p>
    <w:p w14:paraId="6BDB4F75" w14:textId="77777777" w:rsidR="00FC5F5D" w:rsidRPr="001E085B" w:rsidRDefault="002D2E5F" w:rsidP="002D2E5F">
      <w:pPr>
        <w:pStyle w:val="Titre3"/>
        <w:rPr>
          <w:rFonts w:ascii="Gill Sans MT" w:hAnsi="Gill Sans MT"/>
        </w:rPr>
      </w:pPr>
      <w:bookmarkStart w:id="15" w:name="_Toc166827322"/>
      <w:r w:rsidRPr="001E085B">
        <w:rPr>
          <w:rFonts w:ascii="Gill Sans MT" w:hAnsi="Gill Sans MT"/>
        </w:rPr>
        <w:t>V</w:t>
      </w:r>
      <w:r w:rsidR="00FC5F5D" w:rsidRPr="001E085B">
        <w:rPr>
          <w:rFonts w:ascii="Gill Sans MT" w:hAnsi="Gill Sans MT"/>
        </w:rPr>
        <w:t>érifications techniques quinquennales des ascenseurs et vérifications relatives à la sécurité incendie dans les ERP (quinquennale).</w:t>
      </w:r>
      <w:bookmarkEnd w:id="15"/>
    </w:p>
    <w:p w14:paraId="578424DA" w14:textId="77777777" w:rsidR="002D2E5F" w:rsidRPr="001E085B" w:rsidRDefault="002D2E5F" w:rsidP="002D2E5F">
      <w:pPr>
        <w:pStyle w:val="Corpsdetexte"/>
        <w:rPr>
          <w:rFonts w:ascii="Gill Sans MT" w:hAnsi="Gill Sans MT"/>
        </w:rPr>
      </w:pPr>
    </w:p>
    <w:p w14:paraId="0386A806" w14:textId="77777777" w:rsidR="00FC5F5D" w:rsidRPr="001E085B" w:rsidRDefault="002D2E5F" w:rsidP="00FC5F5D">
      <w:pPr>
        <w:jc w:val="both"/>
        <w:rPr>
          <w:rFonts w:ascii="Gill Sans MT" w:hAnsi="Gill Sans MT"/>
          <w:b/>
          <w:szCs w:val="22"/>
        </w:rPr>
      </w:pPr>
      <w:r w:rsidRPr="001E085B">
        <w:rPr>
          <w:rFonts w:ascii="Gill Sans MT" w:hAnsi="Gill Sans MT"/>
          <w:b/>
          <w:szCs w:val="22"/>
        </w:rPr>
        <w:t>Nature de l’inspection :</w:t>
      </w:r>
    </w:p>
    <w:p w14:paraId="5FE8A613" w14:textId="77777777" w:rsidR="00FC5F5D" w:rsidRPr="001E085B" w:rsidRDefault="00FC5F5D" w:rsidP="00FC5F5D">
      <w:pPr>
        <w:jc w:val="both"/>
        <w:rPr>
          <w:rFonts w:ascii="Gill Sans MT" w:hAnsi="Gill Sans MT"/>
          <w:szCs w:val="22"/>
        </w:rPr>
      </w:pPr>
      <w:r w:rsidRPr="001E085B">
        <w:rPr>
          <w:rFonts w:ascii="Gill Sans MT" w:hAnsi="Gill Sans MT"/>
          <w:szCs w:val="22"/>
        </w:rPr>
        <w:t>Mission de contrôle technique d’ascenseurs et contrôle relatif à la sécurité incendie pour les ascenseurs installés dans un ERP (article AS9 du règlement de sécurité).</w:t>
      </w:r>
    </w:p>
    <w:p w14:paraId="7B381412" w14:textId="77777777" w:rsidR="00FC5F5D" w:rsidRPr="001E085B" w:rsidRDefault="00FC5F5D" w:rsidP="00FC5F5D">
      <w:pPr>
        <w:jc w:val="both"/>
        <w:rPr>
          <w:rFonts w:ascii="Gill Sans MT" w:hAnsi="Gill Sans MT"/>
          <w:szCs w:val="22"/>
        </w:rPr>
      </w:pPr>
    </w:p>
    <w:p w14:paraId="3166E955"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la prestation</w:t>
      </w:r>
      <w:r w:rsidR="002D2E5F" w:rsidRPr="001E085B">
        <w:rPr>
          <w:rFonts w:ascii="Gill Sans MT" w:hAnsi="Gill Sans MT"/>
          <w:b/>
          <w:szCs w:val="22"/>
        </w:rPr>
        <w:t> :</w:t>
      </w:r>
    </w:p>
    <w:p w14:paraId="54121FD8" w14:textId="77777777" w:rsidR="00FC5F5D" w:rsidRPr="001E085B" w:rsidRDefault="00FC5F5D" w:rsidP="00FC5F5D">
      <w:pPr>
        <w:jc w:val="both"/>
        <w:rPr>
          <w:rFonts w:ascii="Gill Sans MT" w:hAnsi="Gill Sans MT"/>
          <w:szCs w:val="22"/>
        </w:rPr>
      </w:pPr>
      <w:r w:rsidRPr="001E085B">
        <w:rPr>
          <w:rFonts w:ascii="Gill Sans MT" w:hAnsi="Gill Sans MT"/>
          <w:szCs w:val="22"/>
        </w:rPr>
        <w:t>Examen du maintien de l’état de conformité acquis lors de la mise en service ou après une transformation importante dans le cas d’ascenseur en ERP.</w:t>
      </w:r>
    </w:p>
    <w:p w14:paraId="565C83A0" w14:textId="77777777" w:rsidR="00FC5F5D" w:rsidRPr="001E085B" w:rsidRDefault="00FC5F5D" w:rsidP="00FC5F5D">
      <w:pPr>
        <w:jc w:val="both"/>
        <w:rPr>
          <w:rFonts w:ascii="Gill Sans MT" w:hAnsi="Gill Sans MT"/>
          <w:szCs w:val="22"/>
        </w:rPr>
      </w:pPr>
      <w:r w:rsidRPr="001E085B">
        <w:rPr>
          <w:rFonts w:ascii="Gill Sans MT" w:hAnsi="Gill Sans MT"/>
          <w:szCs w:val="22"/>
        </w:rPr>
        <w:lastRenderedPageBreak/>
        <w:t xml:space="preserve">Examen visuel de l’état de </w:t>
      </w:r>
      <w:r w:rsidR="00CF4EF5" w:rsidRPr="001E085B">
        <w:rPr>
          <w:rFonts w:ascii="Gill Sans MT" w:hAnsi="Gill Sans MT"/>
          <w:szCs w:val="22"/>
        </w:rPr>
        <w:t>conservation des</w:t>
      </w:r>
      <w:r w:rsidRPr="001E085B">
        <w:rPr>
          <w:rFonts w:ascii="Gill Sans MT" w:hAnsi="Gill Sans MT"/>
          <w:szCs w:val="22"/>
        </w:rPr>
        <w:t xml:space="preserve"> éléments de l’installation accessibles sans démontage. Vérifier les dispositifs de sécurité.</w:t>
      </w:r>
    </w:p>
    <w:p w14:paraId="36326904" w14:textId="77777777" w:rsidR="00FC5F5D" w:rsidRPr="001E085B" w:rsidRDefault="00FC5F5D" w:rsidP="00FC5F5D">
      <w:pPr>
        <w:jc w:val="both"/>
        <w:rPr>
          <w:rFonts w:ascii="Gill Sans MT" w:hAnsi="Gill Sans MT"/>
          <w:b/>
          <w:szCs w:val="22"/>
        </w:rPr>
      </w:pPr>
      <w:r w:rsidRPr="001E085B">
        <w:rPr>
          <w:rFonts w:ascii="Gill Sans MT" w:hAnsi="Gill Sans MT"/>
          <w:b/>
          <w:szCs w:val="22"/>
        </w:rPr>
        <w:t>Référence réglementaire</w:t>
      </w:r>
      <w:r w:rsidR="002D2E5F" w:rsidRPr="001E085B">
        <w:rPr>
          <w:rFonts w:ascii="Gill Sans MT" w:hAnsi="Gill Sans MT"/>
          <w:b/>
          <w:szCs w:val="22"/>
        </w:rPr>
        <w:t> :</w:t>
      </w:r>
    </w:p>
    <w:p w14:paraId="46F39AC4"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0A8522A7" w14:textId="77777777" w:rsidR="00FC5F5D" w:rsidRPr="001E085B" w:rsidRDefault="00FC5F5D" w:rsidP="00FC5F5D">
      <w:pPr>
        <w:jc w:val="both"/>
        <w:rPr>
          <w:rFonts w:ascii="Gill Sans MT" w:hAnsi="Gill Sans MT"/>
          <w:szCs w:val="22"/>
        </w:rPr>
      </w:pPr>
      <w:r w:rsidRPr="001E085B">
        <w:rPr>
          <w:rFonts w:ascii="Gill Sans MT" w:hAnsi="Gill Sans MT"/>
          <w:szCs w:val="22"/>
        </w:rPr>
        <w:t>Pour le contrôle technique :</w:t>
      </w:r>
    </w:p>
    <w:p w14:paraId="308F2527"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Loi 2003-590 du 2 juillet 2003</w:t>
      </w:r>
    </w:p>
    <w:p w14:paraId="7E9123C1"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Article R125-2-4 d’un décret n°2004-964 du 9 septembre 2004- relatif à la sécurité des ascenseurs</w:t>
      </w:r>
    </w:p>
    <w:p w14:paraId="2115941B"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Arrêté du 18 novembre 2004 relatif aux contrôles techniques à réaliser dans les installations d’ascenseurs.</w:t>
      </w:r>
    </w:p>
    <w:p w14:paraId="53DFA65A" w14:textId="77777777" w:rsidR="00FC5F5D" w:rsidRPr="001E085B" w:rsidRDefault="00FC5F5D" w:rsidP="00FC5F5D">
      <w:pPr>
        <w:jc w:val="both"/>
        <w:rPr>
          <w:rFonts w:ascii="Gill Sans MT" w:hAnsi="Gill Sans MT"/>
          <w:b/>
          <w:szCs w:val="22"/>
        </w:rPr>
      </w:pPr>
      <w:r w:rsidRPr="001E085B">
        <w:rPr>
          <w:rFonts w:ascii="Gill Sans MT" w:hAnsi="Gill Sans MT"/>
          <w:b/>
          <w:szCs w:val="22"/>
        </w:rPr>
        <w:t>Pour le contrôle relatif à la sécurité incendie dans les ERP.</w:t>
      </w:r>
    </w:p>
    <w:p w14:paraId="40C972EC" w14:textId="67D3E434" w:rsidR="00FC5F5D" w:rsidRPr="002C7596" w:rsidRDefault="00FC5F5D" w:rsidP="00FC5F5D">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 xml:space="preserve">Article AS9 modifié (par l’arrêt du 26 juin 2008) du règlement de sécurité contre les risques d’incendie et de panique dans les établissements recevant du public (approuvé </w:t>
      </w:r>
      <w:r w:rsidR="00CF4EF5" w:rsidRPr="001E085B">
        <w:rPr>
          <w:rFonts w:ascii="Gill Sans MT" w:hAnsi="Gill Sans MT"/>
          <w:sz w:val="22"/>
          <w:szCs w:val="22"/>
        </w:rPr>
        <w:t>par l’arrêté</w:t>
      </w:r>
      <w:r w:rsidRPr="001E085B">
        <w:rPr>
          <w:rFonts w:ascii="Gill Sans MT" w:hAnsi="Gill Sans MT"/>
          <w:sz w:val="22"/>
          <w:szCs w:val="22"/>
        </w:rPr>
        <w:t xml:space="preserve"> du 25 juin 1980 modifié) pour les ascenseurs installés sur les lieux concernés par ce texte.</w:t>
      </w:r>
    </w:p>
    <w:p w14:paraId="0B4A94FD" w14:textId="77777777" w:rsidR="00FC5F5D" w:rsidRPr="001E085B" w:rsidRDefault="002D2E5F" w:rsidP="002D2E5F">
      <w:pPr>
        <w:pStyle w:val="Titre3"/>
        <w:rPr>
          <w:rFonts w:ascii="Gill Sans MT" w:hAnsi="Gill Sans MT"/>
        </w:rPr>
      </w:pPr>
      <w:bookmarkStart w:id="16" w:name="_Toc166827323"/>
      <w:r w:rsidRPr="001E085B">
        <w:rPr>
          <w:rStyle w:val="Titre3Car"/>
          <w:rFonts w:ascii="Gill Sans MT" w:hAnsi="Gill Sans MT"/>
        </w:rPr>
        <w:t>V</w:t>
      </w:r>
      <w:r w:rsidR="00FC5F5D" w:rsidRPr="001E085B">
        <w:rPr>
          <w:rStyle w:val="Titre3Car"/>
          <w:rFonts w:ascii="Gill Sans MT" w:hAnsi="Gill Sans MT"/>
        </w:rPr>
        <w:t xml:space="preserve">érification périodique règlementaire des installations électriques du balisage </w:t>
      </w:r>
      <w:r w:rsidR="00FC5F5D" w:rsidRPr="001E085B">
        <w:rPr>
          <w:rFonts w:ascii="Gill Sans MT" w:hAnsi="Gill Sans MT"/>
        </w:rPr>
        <w:t>lumineux (annuelle)</w:t>
      </w:r>
      <w:bookmarkEnd w:id="16"/>
      <w:r w:rsidR="00FC5F5D" w:rsidRPr="001E085B">
        <w:rPr>
          <w:rFonts w:ascii="Gill Sans MT" w:hAnsi="Gill Sans MT"/>
        </w:rPr>
        <w:t xml:space="preserve"> </w:t>
      </w:r>
    </w:p>
    <w:p w14:paraId="47426BCD" w14:textId="77777777" w:rsidR="00FC5F5D" w:rsidRPr="001E085B" w:rsidRDefault="00FC5F5D" w:rsidP="00FC5F5D">
      <w:pPr>
        <w:jc w:val="both"/>
        <w:rPr>
          <w:rFonts w:ascii="Gill Sans MT" w:hAnsi="Gill Sans MT"/>
          <w:szCs w:val="22"/>
        </w:rPr>
      </w:pPr>
    </w:p>
    <w:p w14:paraId="5A2E72A9"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 l’inspection :</w:t>
      </w:r>
    </w:p>
    <w:p w14:paraId="42F19968" w14:textId="77777777" w:rsidR="00FC5F5D" w:rsidRPr="001E085B" w:rsidRDefault="00FC5F5D" w:rsidP="00FC5F5D">
      <w:pPr>
        <w:jc w:val="both"/>
        <w:rPr>
          <w:rFonts w:ascii="Gill Sans MT" w:hAnsi="Gill Sans MT"/>
          <w:szCs w:val="22"/>
        </w:rPr>
      </w:pPr>
      <w:r w:rsidRPr="001E085B">
        <w:rPr>
          <w:rFonts w:ascii="Gill Sans MT" w:hAnsi="Gill Sans MT"/>
          <w:szCs w:val="22"/>
        </w:rPr>
        <w:t>Le technicien de la société titulaire du contrat devra effectuer la vérification et le contrôle des installations électriques en matière de protection des personnes d’une part et d’autre part la protection contre les risques d’incendie.</w:t>
      </w:r>
    </w:p>
    <w:p w14:paraId="41E995D0" w14:textId="77777777" w:rsidR="006B25CB" w:rsidRPr="001E085B" w:rsidRDefault="006B25CB" w:rsidP="00FC5F5D">
      <w:pPr>
        <w:jc w:val="both"/>
        <w:rPr>
          <w:rFonts w:ascii="Gill Sans MT" w:hAnsi="Gill Sans MT"/>
          <w:b/>
          <w:szCs w:val="22"/>
        </w:rPr>
      </w:pPr>
    </w:p>
    <w:p w14:paraId="392525A7" w14:textId="77777777" w:rsidR="00FC5F5D" w:rsidRPr="001E085B" w:rsidRDefault="00FC5F5D" w:rsidP="00FC5F5D">
      <w:pPr>
        <w:jc w:val="both"/>
        <w:rPr>
          <w:rFonts w:ascii="Gill Sans MT" w:hAnsi="Gill Sans MT"/>
          <w:b/>
          <w:szCs w:val="22"/>
        </w:rPr>
      </w:pPr>
      <w:r w:rsidRPr="001E085B">
        <w:rPr>
          <w:rFonts w:ascii="Gill Sans MT" w:hAnsi="Gill Sans MT"/>
          <w:b/>
          <w:szCs w:val="22"/>
        </w:rPr>
        <w:t>Nature de la prestation :</w:t>
      </w:r>
    </w:p>
    <w:p w14:paraId="61225062" w14:textId="77777777" w:rsidR="00FC5F5D" w:rsidRPr="001E085B" w:rsidRDefault="00FC5F5D" w:rsidP="00FC5F5D">
      <w:pPr>
        <w:jc w:val="both"/>
        <w:rPr>
          <w:rFonts w:ascii="Gill Sans MT" w:hAnsi="Gill Sans MT"/>
          <w:szCs w:val="22"/>
        </w:rPr>
      </w:pPr>
      <w:r w:rsidRPr="001E085B">
        <w:rPr>
          <w:rFonts w:ascii="Gill Sans MT" w:hAnsi="Gill Sans MT"/>
          <w:szCs w:val="22"/>
        </w:rPr>
        <w:t>La vérification concerne l’ensemble des matériels électriques mis en œuvre sur la plateforme tels que matériels de production, transport, distribution ou d’utilisation d’énergie électrique constituant le balisage lumineux Basse Tension. Elle est techniquement réalisée suivant les textes de référence concernant les vérifications périodiques.</w:t>
      </w:r>
    </w:p>
    <w:p w14:paraId="7C729BD6" w14:textId="77777777" w:rsidR="00FC5F5D" w:rsidRPr="001E085B" w:rsidRDefault="00FC5F5D" w:rsidP="00FC5F5D">
      <w:pPr>
        <w:jc w:val="both"/>
        <w:rPr>
          <w:rFonts w:ascii="Gill Sans MT" w:hAnsi="Gill Sans MT"/>
          <w:b/>
          <w:szCs w:val="22"/>
        </w:rPr>
      </w:pPr>
      <w:r w:rsidRPr="001E085B">
        <w:rPr>
          <w:rFonts w:ascii="Gill Sans MT" w:hAnsi="Gill Sans MT"/>
          <w:b/>
          <w:szCs w:val="22"/>
        </w:rPr>
        <w:t>Appareils à vérifier :</w:t>
      </w:r>
    </w:p>
    <w:p w14:paraId="53D15195" w14:textId="77777777" w:rsidR="00FC5F5D" w:rsidRPr="001E085B" w:rsidRDefault="00FC5F5D" w:rsidP="00FC5F5D">
      <w:pPr>
        <w:jc w:val="both"/>
        <w:rPr>
          <w:rFonts w:ascii="Gill Sans MT" w:hAnsi="Gill Sans MT"/>
          <w:szCs w:val="22"/>
        </w:rPr>
      </w:pPr>
      <w:r w:rsidRPr="001E085B">
        <w:rPr>
          <w:rFonts w:ascii="Gill Sans MT" w:hAnsi="Gill Sans MT"/>
          <w:szCs w:val="22"/>
        </w:rPr>
        <w:t>Les éléments ci-dessous sont donnés à titre indicatif :</w:t>
      </w:r>
    </w:p>
    <w:p w14:paraId="2033B040" w14:textId="75464590"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Appareils BT</w:t>
      </w:r>
    </w:p>
    <w:p w14:paraId="79FD4909"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Prises de terre ;</w:t>
      </w:r>
    </w:p>
    <w:p w14:paraId="04E7CA8B"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Dispositifs différentiels ;</w:t>
      </w:r>
    </w:p>
    <w:p w14:paraId="4B51FC1B" w14:textId="77777777" w:rsidR="00FC5F5D" w:rsidRPr="001E085B" w:rsidRDefault="00FC5F5D"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Prises de courant ;</w:t>
      </w:r>
    </w:p>
    <w:p w14:paraId="234167D6" w14:textId="77777777" w:rsidR="00FC5F5D" w:rsidRPr="001E085B" w:rsidRDefault="00CF4EF5" w:rsidP="00324A49">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Etc...</w:t>
      </w:r>
    </w:p>
    <w:p w14:paraId="1F392FEC" w14:textId="77777777" w:rsidR="00FC5F5D" w:rsidRPr="001E085B" w:rsidRDefault="00FC5F5D" w:rsidP="00FC5F5D">
      <w:pPr>
        <w:jc w:val="both"/>
        <w:rPr>
          <w:rFonts w:ascii="Gill Sans MT" w:hAnsi="Gill Sans MT"/>
          <w:b/>
          <w:szCs w:val="22"/>
        </w:rPr>
      </w:pPr>
      <w:r w:rsidRPr="001E085B">
        <w:rPr>
          <w:rFonts w:ascii="Gill Sans MT" w:hAnsi="Gill Sans MT"/>
          <w:b/>
          <w:szCs w:val="22"/>
        </w:rPr>
        <w:t>Référence règlementaire :</w:t>
      </w:r>
    </w:p>
    <w:p w14:paraId="6FF02688" w14:textId="77777777" w:rsidR="00FC5F5D" w:rsidRPr="001E085B" w:rsidRDefault="00FC5F5D" w:rsidP="00FC5F5D">
      <w:pPr>
        <w:jc w:val="both"/>
        <w:rPr>
          <w:rFonts w:ascii="Gill Sans MT" w:hAnsi="Gill Sans MT"/>
          <w:szCs w:val="22"/>
        </w:rPr>
      </w:pPr>
      <w:r w:rsidRPr="001E085B">
        <w:rPr>
          <w:rFonts w:ascii="Gill Sans MT" w:hAnsi="Gill Sans MT"/>
          <w:szCs w:val="22"/>
        </w:rPr>
        <w:t>Les prestations devront correspondre aux prescriptions des documents officiels en vigueur : lois, décrets, normes, et en particulier :</w:t>
      </w:r>
    </w:p>
    <w:p w14:paraId="6B031947" w14:textId="696EE95F" w:rsidR="00D247B0" w:rsidRDefault="00FC5F5D" w:rsidP="00D247B0">
      <w:pPr>
        <w:pStyle w:val="Paragraphedeliste"/>
        <w:numPr>
          <w:ilvl w:val="0"/>
          <w:numId w:val="8"/>
        </w:numPr>
        <w:spacing w:after="200" w:line="276" w:lineRule="auto"/>
        <w:jc w:val="both"/>
        <w:rPr>
          <w:rFonts w:ascii="Gill Sans MT" w:hAnsi="Gill Sans MT"/>
          <w:sz w:val="22"/>
          <w:szCs w:val="22"/>
        </w:rPr>
      </w:pPr>
      <w:r w:rsidRPr="001E085B">
        <w:rPr>
          <w:rFonts w:ascii="Gill Sans MT" w:hAnsi="Gill Sans MT"/>
          <w:sz w:val="22"/>
          <w:szCs w:val="22"/>
        </w:rPr>
        <w:t>CT art R4226-16 à 19</w:t>
      </w:r>
    </w:p>
    <w:p w14:paraId="52DAAB83" w14:textId="3436004A" w:rsidR="0040750D" w:rsidRPr="001E085B" w:rsidRDefault="0040750D" w:rsidP="0040750D">
      <w:pPr>
        <w:pStyle w:val="Titre3"/>
        <w:rPr>
          <w:rFonts w:ascii="Gill Sans MT" w:hAnsi="Gill Sans MT"/>
        </w:rPr>
      </w:pPr>
      <w:bookmarkStart w:id="17" w:name="_Toc166827324"/>
      <w:r w:rsidRPr="001E085B">
        <w:rPr>
          <w:rStyle w:val="Titre3Car"/>
          <w:rFonts w:ascii="Gill Sans MT" w:hAnsi="Gill Sans MT"/>
        </w:rPr>
        <w:t xml:space="preserve">Vérification périodique règlementaire des </w:t>
      </w:r>
      <w:r>
        <w:rPr>
          <w:rStyle w:val="Titre3Car"/>
          <w:rFonts w:ascii="Gill Sans MT" w:hAnsi="Gill Sans MT"/>
        </w:rPr>
        <w:t>passerelles de coupée</w:t>
      </w:r>
      <w:r w:rsidRPr="001E085B">
        <w:rPr>
          <w:rFonts w:ascii="Gill Sans MT" w:hAnsi="Gill Sans MT"/>
        </w:rPr>
        <w:t xml:space="preserve"> (annuelle)</w:t>
      </w:r>
      <w:bookmarkEnd w:id="17"/>
      <w:r w:rsidRPr="001E085B">
        <w:rPr>
          <w:rFonts w:ascii="Gill Sans MT" w:hAnsi="Gill Sans MT"/>
        </w:rPr>
        <w:t xml:space="preserve"> </w:t>
      </w:r>
    </w:p>
    <w:p w14:paraId="7F7FCA86" w14:textId="77777777" w:rsidR="0040750D" w:rsidRDefault="0040750D" w:rsidP="0040750D">
      <w:pPr>
        <w:jc w:val="both"/>
        <w:rPr>
          <w:rFonts w:ascii="Gill Sans MT" w:hAnsi="Gill Sans MT"/>
          <w:b/>
          <w:szCs w:val="22"/>
        </w:rPr>
      </w:pPr>
    </w:p>
    <w:p w14:paraId="0DAC09CB" w14:textId="47D2DD47" w:rsidR="0040750D" w:rsidRPr="001E085B" w:rsidRDefault="0040750D" w:rsidP="0040750D">
      <w:pPr>
        <w:jc w:val="both"/>
        <w:rPr>
          <w:rFonts w:ascii="Gill Sans MT" w:hAnsi="Gill Sans MT"/>
          <w:b/>
          <w:szCs w:val="22"/>
        </w:rPr>
      </w:pPr>
      <w:r w:rsidRPr="001E085B">
        <w:rPr>
          <w:rFonts w:ascii="Gill Sans MT" w:hAnsi="Gill Sans MT"/>
          <w:b/>
          <w:szCs w:val="22"/>
        </w:rPr>
        <w:t>Nature d l’inspection :</w:t>
      </w:r>
    </w:p>
    <w:p w14:paraId="1C005E88" w14:textId="666B939D" w:rsidR="0040750D" w:rsidRPr="001E085B" w:rsidRDefault="0040750D" w:rsidP="0040750D">
      <w:pPr>
        <w:jc w:val="both"/>
        <w:rPr>
          <w:rFonts w:ascii="Gill Sans MT" w:hAnsi="Gill Sans MT"/>
          <w:szCs w:val="22"/>
        </w:rPr>
      </w:pPr>
      <w:r w:rsidRPr="001E085B">
        <w:rPr>
          <w:rFonts w:ascii="Gill Sans MT" w:hAnsi="Gill Sans MT"/>
          <w:szCs w:val="22"/>
        </w:rPr>
        <w:t xml:space="preserve">Le technicien de la société titulaire du contrat devra effectuer la vérification et le contrôle des </w:t>
      </w:r>
      <w:r>
        <w:rPr>
          <w:rFonts w:ascii="Gill Sans MT" w:hAnsi="Gill Sans MT"/>
          <w:szCs w:val="22"/>
        </w:rPr>
        <w:t>passerelles de coupée</w:t>
      </w:r>
      <w:r w:rsidRPr="001E085B">
        <w:rPr>
          <w:rFonts w:ascii="Gill Sans MT" w:hAnsi="Gill Sans MT"/>
          <w:szCs w:val="22"/>
        </w:rPr>
        <w:t xml:space="preserve"> </w:t>
      </w:r>
      <w:r w:rsidR="00BC17B4">
        <w:rPr>
          <w:rFonts w:ascii="Gill Sans MT" w:hAnsi="Gill Sans MT"/>
          <w:szCs w:val="22"/>
        </w:rPr>
        <w:t>lors</w:t>
      </w:r>
      <w:r>
        <w:rPr>
          <w:rFonts w:ascii="Gill Sans MT" w:hAnsi="Gill Sans MT"/>
          <w:szCs w:val="22"/>
        </w:rPr>
        <w:t xml:space="preserve"> </w:t>
      </w:r>
      <w:r w:rsidR="00BC17B4">
        <w:rPr>
          <w:rFonts w:ascii="Gill Sans MT" w:hAnsi="Gill Sans MT"/>
          <w:szCs w:val="22"/>
        </w:rPr>
        <w:t>d’</w:t>
      </w:r>
      <w:r>
        <w:rPr>
          <w:rFonts w:ascii="Gill Sans MT" w:hAnsi="Gill Sans MT"/>
          <w:szCs w:val="22"/>
        </w:rPr>
        <w:t>une épreuve de chargement conformément à la réglementation</w:t>
      </w:r>
      <w:r w:rsidRPr="001E085B">
        <w:rPr>
          <w:rFonts w:ascii="Gill Sans MT" w:hAnsi="Gill Sans MT"/>
          <w:szCs w:val="22"/>
        </w:rPr>
        <w:t>.</w:t>
      </w:r>
    </w:p>
    <w:p w14:paraId="42C0E2F0" w14:textId="77777777" w:rsidR="0040750D" w:rsidRPr="001E085B" w:rsidRDefault="0040750D" w:rsidP="0040750D">
      <w:pPr>
        <w:jc w:val="both"/>
        <w:rPr>
          <w:rFonts w:ascii="Gill Sans MT" w:hAnsi="Gill Sans MT"/>
          <w:b/>
          <w:szCs w:val="22"/>
        </w:rPr>
      </w:pPr>
    </w:p>
    <w:p w14:paraId="7CCEE94D" w14:textId="77777777" w:rsidR="0040750D" w:rsidRPr="001E085B" w:rsidRDefault="0040750D" w:rsidP="0040750D">
      <w:pPr>
        <w:jc w:val="both"/>
        <w:rPr>
          <w:rFonts w:ascii="Gill Sans MT" w:hAnsi="Gill Sans MT"/>
          <w:b/>
          <w:szCs w:val="22"/>
        </w:rPr>
      </w:pPr>
      <w:r w:rsidRPr="001E085B">
        <w:rPr>
          <w:rFonts w:ascii="Gill Sans MT" w:hAnsi="Gill Sans MT"/>
          <w:b/>
          <w:szCs w:val="22"/>
        </w:rPr>
        <w:t>Nature de la prestation :</w:t>
      </w:r>
    </w:p>
    <w:p w14:paraId="28D92031" w14:textId="6E960B99" w:rsidR="0040750D" w:rsidRPr="001E085B" w:rsidRDefault="0040750D" w:rsidP="0040750D">
      <w:pPr>
        <w:jc w:val="both"/>
        <w:rPr>
          <w:rFonts w:ascii="Gill Sans MT" w:hAnsi="Gill Sans MT"/>
          <w:szCs w:val="22"/>
        </w:rPr>
      </w:pPr>
      <w:r w:rsidRPr="001E085B">
        <w:rPr>
          <w:rFonts w:ascii="Gill Sans MT" w:hAnsi="Gill Sans MT"/>
          <w:szCs w:val="22"/>
        </w:rPr>
        <w:t xml:space="preserve">La vérification concerne l’ensemble des </w:t>
      </w:r>
      <w:r>
        <w:rPr>
          <w:rFonts w:ascii="Gill Sans MT" w:hAnsi="Gill Sans MT"/>
          <w:szCs w:val="22"/>
        </w:rPr>
        <w:t>ouvrages de type passerelles de coupée</w:t>
      </w:r>
      <w:r w:rsidRPr="001E085B">
        <w:rPr>
          <w:rFonts w:ascii="Gill Sans MT" w:hAnsi="Gill Sans MT"/>
          <w:szCs w:val="22"/>
        </w:rPr>
        <w:t xml:space="preserve">. Elle </w:t>
      </w:r>
      <w:r w:rsidR="0059334C">
        <w:rPr>
          <w:rFonts w:ascii="Gill Sans MT" w:hAnsi="Gill Sans MT"/>
          <w:szCs w:val="22"/>
        </w:rPr>
        <w:t xml:space="preserve">a pour objectif d’évaluer sur le plan </w:t>
      </w:r>
      <w:r w:rsidRPr="001E085B">
        <w:rPr>
          <w:rFonts w:ascii="Gill Sans MT" w:hAnsi="Gill Sans MT"/>
          <w:szCs w:val="22"/>
        </w:rPr>
        <w:t>technique</w:t>
      </w:r>
      <w:r w:rsidR="0059334C">
        <w:rPr>
          <w:rFonts w:ascii="Gill Sans MT" w:hAnsi="Gill Sans MT"/>
          <w:szCs w:val="22"/>
        </w:rPr>
        <w:t xml:space="preserve"> l’état apparent</w:t>
      </w:r>
      <w:r w:rsidR="003E791B">
        <w:rPr>
          <w:rFonts w:ascii="Gill Sans MT" w:hAnsi="Gill Sans MT"/>
          <w:szCs w:val="22"/>
        </w:rPr>
        <w:t xml:space="preserve"> et la solidité</w:t>
      </w:r>
      <w:r w:rsidR="0059334C">
        <w:rPr>
          <w:rFonts w:ascii="Gill Sans MT" w:hAnsi="Gill Sans MT"/>
          <w:szCs w:val="22"/>
        </w:rPr>
        <w:t xml:space="preserve"> des ouvrages</w:t>
      </w:r>
      <w:r w:rsidR="002C7596">
        <w:rPr>
          <w:rFonts w:ascii="Gill Sans MT" w:hAnsi="Gill Sans MT"/>
          <w:szCs w:val="22"/>
        </w:rPr>
        <w:t xml:space="preserve"> (usure, déformation, corrosion, fissures, assemblages défectueux…)</w:t>
      </w:r>
      <w:r w:rsidR="0059334C">
        <w:rPr>
          <w:rFonts w:ascii="Gill Sans MT" w:hAnsi="Gill Sans MT"/>
          <w:szCs w:val="22"/>
        </w:rPr>
        <w:t xml:space="preserve"> et </w:t>
      </w:r>
      <w:r w:rsidR="003E791B">
        <w:rPr>
          <w:rFonts w:ascii="Gill Sans MT" w:hAnsi="Gill Sans MT"/>
          <w:szCs w:val="22"/>
        </w:rPr>
        <w:t>sera</w:t>
      </w:r>
      <w:r w:rsidRPr="001E085B">
        <w:rPr>
          <w:rFonts w:ascii="Gill Sans MT" w:hAnsi="Gill Sans MT"/>
          <w:szCs w:val="22"/>
        </w:rPr>
        <w:t xml:space="preserve"> réalisée suivant les textes de référence concernant les vérifications périodiques.</w:t>
      </w:r>
    </w:p>
    <w:p w14:paraId="2CB4BCF6" w14:textId="77777777" w:rsidR="0040750D" w:rsidRPr="001E085B" w:rsidRDefault="0040750D" w:rsidP="0040750D">
      <w:pPr>
        <w:jc w:val="both"/>
        <w:rPr>
          <w:rFonts w:ascii="Gill Sans MT" w:hAnsi="Gill Sans MT"/>
          <w:b/>
          <w:szCs w:val="22"/>
        </w:rPr>
      </w:pPr>
      <w:r w:rsidRPr="001E085B">
        <w:rPr>
          <w:rFonts w:ascii="Gill Sans MT" w:hAnsi="Gill Sans MT"/>
          <w:b/>
          <w:szCs w:val="22"/>
        </w:rPr>
        <w:t>Appareils à vérifier :</w:t>
      </w:r>
    </w:p>
    <w:p w14:paraId="2CC1F5F2" w14:textId="77777777" w:rsidR="0040750D" w:rsidRPr="001E085B" w:rsidRDefault="0040750D" w:rsidP="0040750D">
      <w:pPr>
        <w:jc w:val="both"/>
        <w:rPr>
          <w:rFonts w:ascii="Gill Sans MT" w:hAnsi="Gill Sans MT"/>
          <w:szCs w:val="22"/>
        </w:rPr>
      </w:pPr>
      <w:r w:rsidRPr="001E085B">
        <w:rPr>
          <w:rFonts w:ascii="Gill Sans MT" w:hAnsi="Gill Sans MT"/>
          <w:szCs w:val="22"/>
        </w:rPr>
        <w:t>Les éléments ci-dessous sont donnés à titre indicatif :</w:t>
      </w:r>
    </w:p>
    <w:p w14:paraId="280510D1" w14:textId="6BE32112" w:rsidR="0040750D" w:rsidRPr="001E085B" w:rsidRDefault="0040750D" w:rsidP="0040750D">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Passerelles de coupée (Port de Propriano)</w:t>
      </w:r>
    </w:p>
    <w:p w14:paraId="21643FBF" w14:textId="57E9B089" w:rsidR="0040750D" w:rsidRPr="001E085B" w:rsidRDefault="0040750D" w:rsidP="0040750D">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Passerelles de coupée (Port de Porto-Vecchio)</w:t>
      </w:r>
    </w:p>
    <w:p w14:paraId="7A908D14" w14:textId="77777777" w:rsidR="0040750D" w:rsidRPr="001E085B" w:rsidRDefault="0040750D" w:rsidP="0040750D">
      <w:pPr>
        <w:jc w:val="both"/>
        <w:rPr>
          <w:rFonts w:ascii="Gill Sans MT" w:hAnsi="Gill Sans MT"/>
          <w:b/>
          <w:szCs w:val="22"/>
        </w:rPr>
      </w:pPr>
      <w:r w:rsidRPr="001E085B">
        <w:rPr>
          <w:rFonts w:ascii="Gill Sans MT" w:hAnsi="Gill Sans MT"/>
          <w:b/>
          <w:szCs w:val="22"/>
        </w:rPr>
        <w:t>Référence règlementaire :</w:t>
      </w:r>
    </w:p>
    <w:p w14:paraId="02022CC2" w14:textId="77777777" w:rsidR="002C7596" w:rsidRDefault="0040750D" w:rsidP="002C7596">
      <w:pPr>
        <w:jc w:val="both"/>
        <w:rPr>
          <w:rFonts w:ascii="Gill Sans MT" w:hAnsi="Gill Sans MT"/>
          <w:szCs w:val="22"/>
        </w:rPr>
      </w:pPr>
      <w:r w:rsidRPr="002C7596">
        <w:rPr>
          <w:rFonts w:ascii="Gill Sans MT" w:hAnsi="Gill Sans MT"/>
          <w:szCs w:val="22"/>
        </w:rPr>
        <w:lastRenderedPageBreak/>
        <w:t xml:space="preserve">Les prestations devront correspondre aux prescriptions des documents officiels en vigueur : lois, </w:t>
      </w:r>
    </w:p>
    <w:p w14:paraId="2EE07E72" w14:textId="77777777" w:rsidR="00BD2465" w:rsidRDefault="002C7596" w:rsidP="002C7596">
      <w:pPr>
        <w:jc w:val="both"/>
        <w:rPr>
          <w:rFonts w:ascii="Gill Sans MT" w:hAnsi="Gill Sans MT"/>
          <w:szCs w:val="22"/>
        </w:rPr>
      </w:pPr>
      <w:r>
        <w:rPr>
          <w:rFonts w:ascii="Gill Sans MT" w:hAnsi="Gill Sans MT"/>
          <w:szCs w:val="22"/>
        </w:rPr>
        <w:t>Arrêté du 05 juin 2015 relatif à la sécurité des navires, chapitre 6, article 241-3.05</w:t>
      </w:r>
    </w:p>
    <w:p w14:paraId="6B62917E" w14:textId="77777777" w:rsidR="00BD2465" w:rsidRDefault="00BD2465" w:rsidP="00BD2465">
      <w:pPr>
        <w:pStyle w:val="Titre3"/>
        <w:rPr>
          <w:rStyle w:val="Titre3Car"/>
          <w:rFonts w:ascii="Gill Sans MT" w:hAnsi="Gill Sans MT"/>
        </w:rPr>
      </w:pPr>
      <w:bookmarkStart w:id="18" w:name="_Toc166827325"/>
      <w:r w:rsidRPr="00BD2465">
        <w:rPr>
          <w:rStyle w:val="Titre3Car"/>
          <w:rFonts w:ascii="Gill Sans MT" w:hAnsi="Gill Sans MT"/>
        </w:rPr>
        <w:t xml:space="preserve">Vérification </w:t>
      </w:r>
      <w:r>
        <w:rPr>
          <w:rStyle w:val="Titre3Car"/>
          <w:rFonts w:ascii="Gill Sans MT" w:hAnsi="Gill Sans MT"/>
        </w:rPr>
        <w:t>des équipements et protection collective</w:t>
      </w:r>
      <w:bookmarkEnd w:id="18"/>
    </w:p>
    <w:p w14:paraId="6FD54D0A" w14:textId="77777777" w:rsidR="00BD2465" w:rsidRDefault="00BD2465" w:rsidP="00BD2465">
      <w:pPr>
        <w:jc w:val="both"/>
        <w:rPr>
          <w:rStyle w:val="Titre3Car"/>
          <w:rFonts w:ascii="Gill Sans MT" w:hAnsi="Gill Sans MT"/>
        </w:rPr>
      </w:pPr>
      <w:r w:rsidRPr="00BD2465">
        <w:rPr>
          <w:rStyle w:val="Titre3Car"/>
          <w:rFonts w:ascii="Gill Sans MT" w:hAnsi="Gill Sans MT"/>
        </w:rPr>
        <w:t xml:space="preserve"> </w:t>
      </w:r>
    </w:p>
    <w:p w14:paraId="6417B5E5" w14:textId="313C42A4" w:rsidR="00BD2465" w:rsidRPr="001E085B" w:rsidRDefault="00BD2465" w:rsidP="00BD2465">
      <w:pPr>
        <w:jc w:val="both"/>
        <w:rPr>
          <w:rFonts w:ascii="Gill Sans MT" w:hAnsi="Gill Sans MT"/>
          <w:b/>
          <w:szCs w:val="22"/>
        </w:rPr>
      </w:pPr>
      <w:r w:rsidRPr="001E085B">
        <w:rPr>
          <w:rFonts w:ascii="Gill Sans MT" w:hAnsi="Gill Sans MT"/>
          <w:b/>
          <w:szCs w:val="22"/>
        </w:rPr>
        <w:t>Nature d l’inspection :</w:t>
      </w:r>
    </w:p>
    <w:p w14:paraId="7CAA03DB" w14:textId="518DBF70" w:rsidR="00BD2465" w:rsidRPr="001E085B" w:rsidRDefault="00BD2465" w:rsidP="00BD2465">
      <w:pPr>
        <w:jc w:val="both"/>
        <w:rPr>
          <w:rFonts w:ascii="Gill Sans MT" w:hAnsi="Gill Sans MT"/>
          <w:szCs w:val="22"/>
        </w:rPr>
      </w:pPr>
      <w:r w:rsidRPr="001E085B">
        <w:rPr>
          <w:rFonts w:ascii="Gill Sans MT" w:hAnsi="Gill Sans MT"/>
          <w:szCs w:val="22"/>
        </w:rPr>
        <w:t xml:space="preserve">Le technicien de la société titulaire du contrat devra effectuer la vérification et le contrôle des </w:t>
      </w:r>
      <w:r w:rsidR="00030360">
        <w:rPr>
          <w:rFonts w:ascii="Gill Sans MT" w:hAnsi="Gill Sans MT"/>
          <w:szCs w:val="22"/>
        </w:rPr>
        <w:t>lignes de vie et garde-corps</w:t>
      </w:r>
      <w:r>
        <w:rPr>
          <w:rFonts w:ascii="Gill Sans MT" w:hAnsi="Gill Sans MT"/>
          <w:szCs w:val="22"/>
        </w:rPr>
        <w:t xml:space="preserve"> conformément à la réglementation</w:t>
      </w:r>
      <w:r w:rsidRPr="001E085B">
        <w:rPr>
          <w:rFonts w:ascii="Gill Sans MT" w:hAnsi="Gill Sans MT"/>
          <w:szCs w:val="22"/>
        </w:rPr>
        <w:t>.</w:t>
      </w:r>
    </w:p>
    <w:p w14:paraId="2162D774" w14:textId="77777777" w:rsidR="00BD2465" w:rsidRPr="001E085B" w:rsidRDefault="00BD2465" w:rsidP="00BD2465">
      <w:pPr>
        <w:jc w:val="both"/>
        <w:rPr>
          <w:rFonts w:ascii="Gill Sans MT" w:hAnsi="Gill Sans MT"/>
          <w:b/>
          <w:szCs w:val="22"/>
        </w:rPr>
      </w:pPr>
    </w:p>
    <w:p w14:paraId="67F05062" w14:textId="77777777" w:rsidR="00BD2465" w:rsidRPr="001E085B" w:rsidRDefault="00BD2465" w:rsidP="00BD2465">
      <w:pPr>
        <w:jc w:val="both"/>
        <w:rPr>
          <w:rFonts w:ascii="Gill Sans MT" w:hAnsi="Gill Sans MT"/>
          <w:b/>
          <w:szCs w:val="22"/>
        </w:rPr>
      </w:pPr>
      <w:r w:rsidRPr="001E085B">
        <w:rPr>
          <w:rFonts w:ascii="Gill Sans MT" w:hAnsi="Gill Sans MT"/>
          <w:b/>
          <w:szCs w:val="22"/>
        </w:rPr>
        <w:t>Nature de la prestation :</w:t>
      </w:r>
    </w:p>
    <w:p w14:paraId="0948B83D" w14:textId="33FBA350" w:rsidR="00BD2465" w:rsidRPr="001E085B" w:rsidRDefault="00BD2465" w:rsidP="00BD2465">
      <w:pPr>
        <w:jc w:val="both"/>
        <w:rPr>
          <w:rFonts w:ascii="Gill Sans MT" w:hAnsi="Gill Sans MT"/>
          <w:szCs w:val="22"/>
        </w:rPr>
      </w:pPr>
      <w:r w:rsidRPr="001E085B">
        <w:rPr>
          <w:rFonts w:ascii="Gill Sans MT" w:hAnsi="Gill Sans MT"/>
          <w:szCs w:val="22"/>
        </w:rPr>
        <w:t xml:space="preserve">La vérification concerne l’ensemble des </w:t>
      </w:r>
      <w:r>
        <w:rPr>
          <w:rFonts w:ascii="Gill Sans MT" w:hAnsi="Gill Sans MT"/>
          <w:szCs w:val="22"/>
        </w:rPr>
        <w:t xml:space="preserve">ouvrages de type </w:t>
      </w:r>
      <w:r w:rsidR="00030360">
        <w:rPr>
          <w:rFonts w:ascii="Gill Sans MT" w:hAnsi="Gill Sans MT"/>
          <w:szCs w:val="22"/>
        </w:rPr>
        <w:t>ligne de vie et garde-corps</w:t>
      </w:r>
      <w:r w:rsidRPr="001E085B">
        <w:rPr>
          <w:rFonts w:ascii="Gill Sans MT" w:hAnsi="Gill Sans MT"/>
          <w:szCs w:val="22"/>
        </w:rPr>
        <w:t xml:space="preserve">. Elle </w:t>
      </w:r>
      <w:r>
        <w:rPr>
          <w:rFonts w:ascii="Gill Sans MT" w:hAnsi="Gill Sans MT"/>
          <w:szCs w:val="22"/>
        </w:rPr>
        <w:t xml:space="preserve">a pour objectif d’évaluer sur le plan </w:t>
      </w:r>
      <w:r w:rsidRPr="001E085B">
        <w:rPr>
          <w:rFonts w:ascii="Gill Sans MT" w:hAnsi="Gill Sans MT"/>
          <w:szCs w:val="22"/>
        </w:rPr>
        <w:t>technique</w:t>
      </w:r>
      <w:r>
        <w:rPr>
          <w:rFonts w:ascii="Gill Sans MT" w:hAnsi="Gill Sans MT"/>
          <w:szCs w:val="22"/>
        </w:rPr>
        <w:t xml:space="preserve"> l’état apparent et la solidité des ouvrages (usure, déformation, corrosion, fissures, assemblages défectueux…) et sera</w:t>
      </w:r>
      <w:r w:rsidRPr="001E085B">
        <w:rPr>
          <w:rFonts w:ascii="Gill Sans MT" w:hAnsi="Gill Sans MT"/>
          <w:szCs w:val="22"/>
        </w:rPr>
        <w:t xml:space="preserve"> réalisée suivant les textes de référence concernant les vérifications périodiques.</w:t>
      </w:r>
    </w:p>
    <w:p w14:paraId="45D0C092" w14:textId="77777777" w:rsidR="00BD2465" w:rsidRPr="001E085B" w:rsidRDefault="00BD2465" w:rsidP="00BD2465">
      <w:pPr>
        <w:jc w:val="both"/>
        <w:rPr>
          <w:rFonts w:ascii="Gill Sans MT" w:hAnsi="Gill Sans MT"/>
          <w:b/>
          <w:szCs w:val="22"/>
        </w:rPr>
      </w:pPr>
      <w:r w:rsidRPr="001E085B">
        <w:rPr>
          <w:rFonts w:ascii="Gill Sans MT" w:hAnsi="Gill Sans MT"/>
          <w:b/>
          <w:szCs w:val="22"/>
        </w:rPr>
        <w:t>Appareils à vérifier :</w:t>
      </w:r>
    </w:p>
    <w:p w14:paraId="747874A8" w14:textId="77777777" w:rsidR="00BD2465" w:rsidRPr="001E085B" w:rsidRDefault="00BD2465" w:rsidP="00BD2465">
      <w:pPr>
        <w:jc w:val="both"/>
        <w:rPr>
          <w:rFonts w:ascii="Gill Sans MT" w:hAnsi="Gill Sans MT"/>
          <w:szCs w:val="22"/>
        </w:rPr>
      </w:pPr>
      <w:r w:rsidRPr="001E085B">
        <w:rPr>
          <w:rFonts w:ascii="Gill Sans MT" w:hAnsi="Gill Sans MT"/>
          <w:szCs w:val="22"/>
        </w:rPr>
        <w:t>Les éléments ci-dessous sont donnés à titre indicatif :</w:t>
      </w:r>
    </w:p>
    <w:p w14:paraId="4C204625" w14:textId="57268CB9" w:rsidR="00BD2465" w:rsidRPr="001E085B" w:rsidRDefault="00030360" w:rsidP="00BD2465">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Ligne de vie</w:t>
      </w:r>
      <w:r w:rsidR="00BD2465">
        <w:rPr>
          <w:rFonts w:ascii="Gill Sans MT" w:hAnsi="Gill Sans MT"/>
          <w:sz w:val="22"/>
          <w:szCs w:val="22"/>
        </w:rPr>
        <w:t xml:space="preserve"> (</w:t>
      </w:r>
      <w:r>
        <w:rPr>
          <w:rFonts w:ascii="Gill Sans MT" w:hAnsi="Gill Sans MT"/>
          <w:sz w:val="22"/>
          <w:szCs w:val="22"/>
        </w:rPr>
        <w:t>tous ports</w:t>
      </w:r>
      <w:r w:rsidR="00BD2465">
        <w:rPr>
          <w:rFonts w:ascii="Gill Sans MT" w:hAnsi="Gill Sans MT"/>
          <w:sz w:val="22"/>
          <w:szCs w:val="22"/>
        </w:rPr>
        <w:t>)</w:t>
      </w:r>
    </w:p>
    <w:p w14:paraId="0D2FCFB0" w14:textId="7BFD2C54" w:rsidR="00BD2465" w:rsidRPr="001E085B" w:rsidRDefault="00030360" w:rsidP="00BD2465">
      <w:pPr>
        <w:pStyle w:val="Paragraphedeliste"/>
        <w:numPr>
          <w:ilvl w:val="0"/>
          <w:numId w:val="8"/>
        </w:numPr>
        <w:spacing w:after="200" w:line="276" w:lineRule="auto"/>
        <w:jc w:val="both"/>
        <w:rPr>
          <w:rFonts w:ascii="Gill Sans MT" w:hAnsi="Gill Sans MT"/>
          <w:sz w:val="22"/>
          <w:szCs w:val="22"/>
        </w:rPr>
      </w:pPr>
      <w:r>
        <w:rPr>
          <w:rFonts w:ascii="Gill Sans MT" w:hAnsi="Gill Sans MT"/>
          <w:sz w:val="22"/>
          <w:szCs w:val="22"/>
        </w:rPr>
        <w:t>Garde-corps</w:t>
      </w:r>
      <w:r w:rsidR="00BD2465">
        <w:rPr>
          <w:rFonts w:ascii="Gill Sans MT" w:hAnsi="Gill Sans MT"/>
          <w:sz w:val="22"/>
          <w:szCs w:val="22"/>
        </w:rPr>
        <w:t xml:space="preserve"> (</w:t>
      </w:r>
      <w:r>
        <w:rPr>
          <w:rFonts w:ascii="Gill Sans MT" w:hAnsi="Gill Sans MT"/>
          <w:sz w:val="22"/>
          <w:szCs w:val="22"/>
        </w:rPr>
        <w:t>tous ports</w:t>
      </w:r>
      <w:r w:rsidR="00BD2465">
        <w:rPr>
          <w:rFonts w:ascii="Gill Sans MT" w:hAnsi="Gill Sans MT"/>
          <w:sz w:val="22"/>
          <w:szCs w:val="22"/>
        </w:rPr>
        <w:t>)</w:t>
      </w:r>
    </w:p>
    <w:p w14:paraId="7E3F4908" w14:textId="77777777" w:rsidR="00BD2465" w:rsidRPr="001E085B" w:rsidRDefault="00BD2465" w:rsidP="00BD2465">
      <w:pPr>
        <w:jc w:val="both"/>
        <w:rPr>
          <w:rFonts w:ascii="Gill Sans MT" w:hAnsi="Gill Sans MT"/>
          <w:b/>
          <w:szCs w:val="22"/>
        </w:rPr>
      </w:pPr>
      <w:r w:rsidRPr="001E085B">
        <w:rPr>
          <w:rFonts w:ascii="Gill Sans MT" w:hAnsi="Gill Sans MT"/>
          <w:b/>
          <w:szCs w:val="22"/>
        </w:rPr>
        <w:t>Référence règlementaire :</w:t>
      </w:r>
    </w:p>
    <w:p w14:paraId="39BE1EBC" w14:textId="1FAFA271" w:rsidR="00BD2465" w:rsidRPr="00030360" w:rsidRDefault="00052670" w:rsidP="00030360">
      <w:pPr>
        <w:pStyle w:val="Titre3"/>
        <w:numPr>
          <w:ilvl w:val="0"/>
          <w:numId w:val="0"/>
        </w:numPr>
        <w:rPr>
          <w:rStyle w:val="Titre3Car"/>
          <w:rFonts w:ascii="Gill Sans MT" w:hAnsi="Gill Sans MT"/>
          <w:u w:val="none"/>
        </w:rPr>
      </w:pPr>
      <w:r>
        <w:rPr>
          <w:rStyle w:val="Titre3Car"/>
          <w:rFonts w:ascii="Gill Sans MT" w:hAnsi="Gill Sans MT"/>
          <w:u w:val="none"/>
        </w:rPr>
        <w:t xml:space="preserve">Articles R4323 de </w:t>
      </w:r>
      <w:r w:rsidRPr="00052670">
        <w:rPr>
          <w:rStyle w:val="Titre3Car"/>
          <w:rFonts w:ascii="Gill Sans MT" w:hAnsi="Gill Sans MT"/>
          <w:u w:val="none"/>
        </w:rPr>
        <w:t>l’arrêté du 19 mars 1993</w:t>
      </w:r>
    </w:p>
    <w:p w14:paraId="2C6411C5" w14:textId="28D37E2E" w:rsidR="00D85C47" w:rsidRPr="0051387F" w:rsidRDefault="00D85C47" w:rsidP="0051387F">
      <w:pPr>
        <w:jc w:val="both"/>
        <w:rPr>
          <w:rFonts w:ascii="Gill Sans MT" w:hAnsi="Gill Sans MT"/>
          <w:szCs w:val="22"/>
        </w:rPr>
      </w:pPr>
    </w:p>
    <w:p w14:paraId="70EDABF5" w14:textId="0ECB6811" w:rsidR="00010765" w:rsidRPr="001E085B" w:rsidRDefault="00010765" w:rsidP="00B73D72">
      <w:pPr>
        <w:pStyle w:val="Titre2"/>
        <w:jc w:val="both"/>
        <w:rPr>
          <w:rFonts w:ascii="Gill Sans MT" w:eastAsiaTheme="minorHAnsi" w:hAnsi="Gill Sans MT" w:cs="Times New Roman"/>
          <w:sz w:val="22"/>
          <w:szCs w:val="22"/>
          <w:lang w:eastAsia="en-US"/>
        </w:rPr>
      </w:pPr>
      <w:bookmarkStart w:id="19" w:name="_Toc166827328"/>
      <w:r w:rsidRPr="001E085B">
        <w:rPr>
          <w:rFonts w:ascii="Gill Sans MT" w:eastAsiaTheme="minorHAnsi" w:hAnsi="Gill Sans MT" w:cs="Times New Roman"/>
          <w:sz w:val="22"/>
          <w:szCs w:val="22"/>
          <w:lang w:eastAsia="en-US"/>
        </w:rPr>
        <w:t>Généralités sur la rédaction des rapports</w:t>
      </w:r>
      <w:bookmarkEnd w:id="19"/>
    </w:p>
    <w:p w14:paraId="68EAB6E2" w14:textId="77777777" w:rsidR="0020237D" w:rsidRPr="001E085B" w:rsidRDefault="0020237D" w:rsidP="00B73D72">
      <w:pPr>
        <w:suppressAutoHyphens w:val="0"/>
        <w:autoSpaceDE w:val="0"/>
        <w:autoSpaceDN w:val="0"/>
        <w:adjustRightInd w:val="0"/>
        <w:jc w:val="both"/>
        <w:rPr>
          <w:rFonts w:ascii="Gill Sans MT" w:eastAsiaTheme="minorHAnsi" w:hAnsi="Gill Sans MT"/>
          <w:b/>
          <w:bCs/>
          <w:szCs w:val="22"/>
          <w:lang w:eastAsia="en-US"/>
        </w:rPr>
      </w:pPr>
    </w:p>
    <w:p w14:paraId="0F76F710" w14:textId="77777777" w:rsidR="00010765" w:rsidRPr="001E085B" w:rsidRDefault="00010765" w:rsidP="00B73D72">
      <w:pPr>
        <w:suppressAutoHyphens w:val="0"/>
        <w:autoSpaceDE w:val="0"/>
        <w:autoSpaceDN w:val="0"/>
        <w:adjustRightInd w:val="0"/>
        <w:jc w:val="both"/>
        <w:rPr>
          <w:rFonts w:ascii="Gill Sans MT" w:eastAsiaTheme="minorHAnsi" w:hAnsi="Gill Sans MT"/>
          <w:szCs w:val="22"/>
          <w:lang w:eastAsia="en-US"/>
        </w:rPr>
      </w:pPr>
      <w:r w:rsidRPr="001E085B">
        <w:rPr>
          <w:rFonts w:ascii="Gill Sans MT" w:eastAsiaTheme="minorHAnsi" w:hAnsi="Gill Sans MT"/>
          <w:szCs w:val="22"/>
          <w:lang w:eastAsia="en-US"/>
        </w:rPr>
        <w:t>Les rapports sont établis à l’issue des différentes vérifications p</w:t>
      </w:r>
      <w:r w:rsidR="0020237D" w:rsidRPr="001E085B">
        <w:rPr>
          <w:rFonts w:ascii="Gill Sans MT" w:eastAsiaTheme="minorHAnsi" w:hAnsi="Gill Sans MT"/>
          <w:szCs w:val="22"/>
          <w:lang w:eastAsia="en-US"/>
        </w:rPr>
        <w:t xml:space="preserve">ar le prestataire. Ces rapports </w:t>
      </w:r>
      <w:r w:rsidRPr="001E085B">
        <w:rPr>
          <w:rFonts w:ascii="Gill Sans MT" w:eastAsiaTheme="minorHAnsi" w:hAnsi="Gill Sans MT"/>
          <w:szCs w:val="22"/>
          <w:lang w:eastAsia="en-US"/>
        </w:rPr>
        <w:t>doivent permettre de prendre ou de faire prendre toutes l</w:t>
      </w:r>
      <w:r w:rsidR="0020237D" w:rsidRPr="001E085B">
        <w:rPr>
          <w:rFonts w:ascii="Gill Sans MT" w:eastAsiaTheme="minorHAnsi" w:hAnsi="Gill Sans MT"/>
          <w:szCs w:val="22"/>
          <w:lang w:eastAsia="en-US"/>
        </w:rPr>
        <w:t xml:space="preserve">es mesures propres à assurer la </w:t>
      </w:r>
      <w:r w:rsidRPr="001E085B">
        <w:rPr>
          <w:rFonts w:ascii="Gill Sans MT" w:eastAsiaTheme="minorHAnsi" w:hAnsi="Gill Sans MT"/>
          <w:szCs w:val="22"/>
          <w:lang w:eastAsia="en-US"/>
        </w:rPr>
        <w:t>conformité des installations et équipements avec les presc</w:t>
      </w:r>
      <w:r w:rsidR="0020237D" w:rsidRPr="001E085B">
        <w:rPr>
          <w:rFonts w:ascii="Gill Sans MT" w:eastAsiaTheme="minorHAnsi" w:hAnsi="Gill Sans MT"/>
          <w:szCs w:val="22"/>
          <w:lang w:eastAsia="en-US"/>
        </w:rPr>
        <w:t xml:space="preserve">riptions des différentes obligations règlementaires </w:t>
      </w:r>
      <w:r w:rsidRPr="001E085B">
        <w:rPr>
          <w:rFonts w:ascii="Gill Sans MT" w:eastAsiaTheme="minorHAnsi" w:hAnsi="Gill Sans MT"/>
          <w:szCs w:val="22"/>
          <w:lang w:eastAsia="en-US"/>
        </w:rPr>
        <w:t>applicables à chaque type d’installation.</w:t>
      </w:r>
    </w:p>
    <w:p w14:paraId="61F0D70F" w14:textId="77777777" w:rsidR="00010765" w:rsidRPr="001E085B" w:rsidRDefault="00010765" w:rsidP="00B73D72">
      <w:pPr>
        <w:suppressAutoHyphens w:val="0"/>
        <w:autoSpaceDE w:val="0"/>
        <w:autoSpaceDN w:val="0"/>
        <w:adjustRightInd w:val="0"/>
        <w:jc w:val="both"/>
        <w:rPr>
          <w:rFonts w:ascii="Gill Sans MT" w:eastAsiaTheme="minorHAnsi" w:hAnsi="Gill Sans MT"/>
          <w:szCs w:val="22"/>
          <w:lang w:eastAsia="en-US"/>
        </w:rPr>
      </w:pPr>
      <w:r w:rsidRPr="001E085B">
        <w:rPr>
          <w:rFonts w:ascii="Gill Sans MT" w:eastAsiaTheme="minorHAnsi" w:hAnsi="Gill Sans MT"/>
          <w:szCs w:val="22"/>
          <w:lang w:eastAsia="en-US"/>
        </w:rPr>
        <w:t>Ils doivent</w:t>
      </w:r>
      <w:r w:rsidR="0020237D" w:rsidRPr="001E085B">
        <w:rPr>
          <w:rFonts w:ascii="Gill Sans MT" w:eastAsiaTheme="minorHAnsi" w:hAnsi="Gill Sans MT"/>
          <w:szCs w:val="22"/>
          <w:lang w:eastAsia="en-US"/>
        </w:rPr>
        <w:t xml:space="preserve"> notamment </w:t>
      </w:r>
      <w:r w:rsidR="0011596F" w:rsidRPr="001E085B">
        <w:rPr>
          <w:rFonts w:ascii="Gill Sans MT" w:eastAsiaTheme="minorHAnsi" w:hAnsi="Gill Sans MT"/>
          <w:szCs w:val="22"/>
          <w:lang w:eastAsia="en-US"/>
        </w:rPr>
        <w:t>pour les</w:t>
      </w:r>
      <w:r w:rsidR="007C38D5" w:rsidRPr="001E085B">
        <w:rPr>
          <w:rFonts w:ascii="Gill Sans MT" w:eastAsiaTheme="minorHAnsi" w:hAnsi="Gill Sans MT"/>
          <w:szCs w:val="22"/>
          <w:lang w:eastAsia="en-US"/>
        </w:rPr>
        <w:t xml:space="preserve"> points sur lesquels l</w:t>
      </w:r>
      <w:r w:rsidR="0020237D" w:rsidRPr="001E085B">
        <w:rPr>
          <w:rFonts w:ascii="Gill Sans MT" w:eastAsiaTheme="minorHAnsi" w:hAnsi="Gill Sans MT"/>
          <w:szCs w:val="22"/>
          <w:lang w:eastAsia="en-US"/>
        </w:rPr>
        <w:t xml:space="preserve">es installations s’écartent des </w:t>
      </w:r>
      <w:r w:rsidR="007C38D5" w:rsidRPr="001E085B">
        <w:rPr>
          <w:rFonts w:ascii="Gill Sans MT" w:eastAsiaTheme="minorHAnsi" w:hAnsi="Gill Sans MT"/>
          <w:szCs w:val="22"/>
          <w:lang w:eastAsia="en-US"/>
        </w:rPr>
        <w:t>prescriptions réglementaires</w:t>
      </w:r>
      <w:r w:rsidR="0020237D" w:rsidRPr="001E085B">
        <w:rPr>
          <w:rFonts w:ascii="Gill Sans MT" w:eastAsiaTheme="minorHAnsi" w:hAnsi="Gill Sans MT"/>
          <w:szCs w:val="22"/>
          <w:lang w:eastAsia="en-US"/>
        </w:rPr>
        <w:t>,</w:t>
      </w:r>
      <w:r w:rsidR="007C38D5" w:rsidRPr="001E085B">
        <w:rPr>
          <w:rFonts w:ascii="Gill Sans MT" w:eastAsiaTheme="minorHAnsi" w:hAnsi="Gill Sans MT"/>
          <w:szCs w:val="22"/>
          <w:lang w:eastAsia="en-US"/>
        </w:rPr>
        <w:t xml:space="preserve"> motiver les observations en se </w:t>
      </w:r>
      <w:r w:rsidR="0020237D" w:rsidRPr="001E085B">
        <w:rPr>
          <w:rFonts w:ascii="Gill Sans MT" w:eastAsiaTheme="minorHAnsi" w:hAnsi="Gill Sans MT"/>
          <w:szCs w:val="22"/>
          <w:lang w:eastAsia="en-US"/>
        </w:rPr>
        <w:t>référant</w:t>
      </w:r>
      <w:r w:rsidR="00123975" w:rsidRPr="001E085B">
        <w:rPr>
          <w:rFonts w:ascii="Gill Sans MT" w:eastAsiaTheme="minorHAnsi" w:hAnsi="Gill Sans MT"/>
          <w:szCs w:val="22"/>
          <w:lang w:eastAsia="en-US"/>
        </w:rPr>
        <w:t xml:space="preserve"> aux articles des </w:t>
      </w:r>
      <w:r w:rsidR="0020237D" w:rsidRPr="001E085B">
        <w:rPr>
          <w:rFonts w:ascii="Gill Sans MT" w:eastAsiaTheme="minorHAnsi" w:hAnsi="Gill Sans MT"/>
          <w:szCs w:val="22"/>
          <w:lang w:eastAsia="en-US"/>
        </w:rPr>
        <w:t>Décrets</w:t>
      </w:r>
      <w:r w:rsidR="007C38D5" w:rsidRPr="001E085B">
        <w:rPr>
          <w:rFonts w:ascii="Gill Sans MT" w:eastAsiaTheme="minorHAnsi" w:hAnsi="Gill Sans MT"/>
          <w:szCs w:val="22"/>
          <w:lang w:eastAsia="en-US"/>
        </w:rPr>
        <w:t xml:space="preserve"> </w:t>
      </w:r>
      <w:r w:rsidR="0011596F" w:rsidRPr="001E085B">
        <w:rPr>
          <w:rFonts w:ascii="Gill Sans MT" w:eastAsiaTheme="minorHAnsi" w:hAnsi="Gill Sans MT"/>
          <w:szCs w:val="22"/>
          <w:lang w:eastAsia="en-US"/>
        </w:rPr>
        <w:t xml:space="preserve">ou autres textes réglementaires </w:t>
      </w:r>
      <w:r w:rsidR="007C38D5" w:rsidRPr="001E085B">
        <w:rPr>
          <w:rFonts w:ascii="Gill Sans MT" w:eastAsiaTheme="minorHAnsi" w:hAnsi="Gill Sans MT"/>
          <w:szCs w:val="22"/>
          <w:lang w:eastAsia="en-US"/>
        </w:rPr>
        <w:t>sans les reproduire, ni paraphraser.</w:t>
      </w:r>
    </w:p>
    <w:p w14:paraId="6F7747C4" w14:textId="77777777" w:rsidR="007C38D5" w:rsidRPr="001E085B" w:rsidRDefault="007C38D5" w:rsidP="00B73D72">
      <w:pPr>
        <w:jc w:val="both"/>
        <w:rPr>
          <w:rFonts w:ascii="Gill Sans MT" w:eastAsiaTheme="minorHAnsi" w:hAnsi="Gill Sans MT"/>
          <w:szCs w:val="22"/>
          <w:lang w:eastAsia="en-US"/>
        </w:rPr>
      </w:pPr>
    </w:p>
    <w:p w14:paraId="05D18CA4" w14:textId="597F6004" w:rsidR="001E085B" w:rsidRDefault="0011596F" w:rsidP="00F80BCB">
      <w:pPr>
        <w:jc w:val="both"/>
        <w:rPr>
          <w:rFonts w:ascii="Gill Sans MT" w:hAnsi="Gill Sans MT"/>
        </w:rPr>
      </w:pPr>
      <w:r w:rsidRPr="001E085B">
        <w:rPr>
          <w:rFonts w:ascii="Gill Sans MT" w:hAnsi="Gill Sans MT"/>
          <w:bCs/>
          <w:szCs w:val="22"/>
        </w:rPr>
        <w:t>La fourniture des rapports de vérifications sera transmise en version informatique</w:t>
      </w:r>
      <w:r w:rsidR="00102565" w:rsidRPr="001E085B">
        <w:rPr>
          <w:rFonts w:ascii="Gill Sans MT" w:hAnsi="Gill Sans MT"/>
          <w:bCs/>
          <w:szCs w:val="22"/>
        </w:rPr>
        <w:t xml:space="preserve"> aux </w:t>
      </w:r>
      <w:r w:rsidR="00C83A2D" w:rsidRPr="001E085B">
        <w:rPr>
          <w:rFonts w:ascii="Gill Sans MT" w:hAnsi="Gill Sans MT"/>
          <w:bCs/>
          <w:szCs w:val="22"/>
        </w:rPr>
        <w:t>adresse</w:t>
      </w:r>
      <w:r w:rsidR="00102565" w:rsidRPr="001E085B">
        <w:rPr>
          <w:rFonts w:ascii="Gill Sans MT" w:hAnsi="Gill Sans MT"/>
          <w:bCs/>
          <w:szCs w:val="22"/>
        </w:rPr>
        <w:t>s</w:t>
      </w:r>
      <w:r w:rsidR="00C83A2D" w:rsidRPr="001E085B">
        <w:rPr>
          <w:rFonts w:ascii="Gill Sans MT" w:hAnsi="Gill Sans MT"/>
          <w:bCs/>
          <w:szCs w:val="22"/>
        </w:rPr>
        <w:t xml:space="preserve"> suivante</w:t>
      </w:r>
      <w:r w:rsidR="00102565" w:rsidRPr="001E085B">
        <w:rPr>
          <w:rFonts w:ascii="Gill Sans MT" w:hAnsi="Gill Sans MT"/>
          <w:bCs/>
          <w:szCs w:val="22"/>
        </w:rPr>
        <w:t>s </w:t>
      </w:r>
      <w:r w:rsidR="00102565" w:rsidRPr="001E085B">
        <w:rPr>
          <w:rFonts w:ascii="Gill Sans MT" w:hAnsi="Gill Sans MT"/>
        </w:rPr>
        <w:t xml:space="preserve">: </w:t>
      </w:r>
      <w:hyperlink r:id="rId9" w:history="1">
        <w:r w:rsidR="001E085B" w:rsidRPr="001E085B">
          <w:rPr>
            <w:rStyle w:val="Lienhypertexte"/>
            <w:rFonts w:ascii="Gill Sans MT" w:hAnsi="Gill Sans MT"/>
          </w:rPr>
          <w:t>antoine.ottaviani@sudcorse.cci.fr</w:t>
        </w:r>
      </w:hyperlink>
      <w:r w:rsidR="001E085B" w:rsidRPr="001E085B">
        <w:rPr>
          <w:rFonts w:ascii="Gill Sans MT" w:hAnsi="Gill Sans MT"/>
        </w:rPr>
        <w:t xml:space="preserve"> </w:t>
      </w:r>
      <w:r w:rsidR="00102565" w:rsidRPr="001E085B">
        <w:rPr>
          <w:rFonts w:ascii="Gill Sans MT" w:hAnsi="Gill Sans MT"/>
        </w:rPr>
        <w:t xml:space="preserve">/ </w:t>
      </w:r>
      <w:hyperlink r:id="rId10" w:history="1">
        <w:r w:rsidR="001E085B" w:rsidRPr="001E085B">
          <w:rPr>
            <w:rStyle w:val="Lienhypertexte"/>
            <w:rFonts w:ascii="Gill Sans MT" w:hAnsi="Gill Sans MT"/>
          </w:rPr>
          <w:t>francois.zemmour@sudcorse.cci.fr</w:t>
        </w:r>
      </w:hyperlink>
    </w:p>
    <w:p w14:paraId="3B6831DA" w14:textId="77777777" w:rsidR="001E085B" w:rsidRPr="001E085B" w:rsidRDefault="001E085B" w:rsidP="00BC7C8E">
      <w:pPr>
        <w:jc w:val="both"/>
        <w:rPr>
          <w:rFonts w:ascii="Gill Sans MT" w:hAnsi="Gill Sans MT"/>
          <w:bCs/>
          <w:szCs w:val="22"/>
        </w:rPr>
      </w:pPr>
    </w:p>
    <w:p w14:paraId="50C0C8B2" w14:textId="77777777" w:rsidR="007C38D5" w:rsidRPr="001E085B" w:rsidRDefault="007C38D5" w:rsidP="00B73D72">
      <w:pPr>
        <w:pStyle w:val="Titre2"/>
        <w:jc w:val="both"/>
        <w:rPr>
          <w:rFonts w:ascii="Gill Sans MT" w:eastAsiaTheme="minorHAnsi" w:hAnsi="Gill Sans MT" w:cs="Times New Roman"/>
          <w:sz w:val="22"/>
          <w:szCs w:val="22"/>
          <w:lang w:eastAsia="en-US"/>
        </w:rPr>
      </w:pPr>
      <w:bookmarkStart w:id="20" w:name="_Toc166827329"/>
      <w:r w:rsidRPr="001E085B">
        <w:rPr>
          <w:rFonts w:ascii="Gill Sans MT" w:eastAsiaTheme="minorHAnsi" w:hAnsi="Gill Sans MT" w:cs="Times New Roman"/>
          <w:sz w:val="22"/>
          <w:szCs w:val="22"/>
          <w:lang w:eastAsia="en-US"/>
        </w:rPr>
        <w:t>Contenu des rapports de vérification</w:t>
      </w:r>
      <w:bookmarkEnd w:id="20"/>
      <w:r w:rsidRPr="001E085B">
        <w:rPr>
          <w:rFonts w:ascii="Gill Sans MT" w:eastAsiaTheme="minorHAnsi" w:hAnsi="Gill Sans MT" w:cs="Times New Roman"/>
          <w:sz w:val="22"/>
          <w:szCs w:val="22"/>
          <w:lang w:eastAsia="en-US"/>
        </w:rPr>
        <w:t xml:space="preserve"> </w:t>
      </w:r>
    </w:p>
    <w:p w14:paraId="0EE04582" w14:textId="77777777" w:rsidR="00B73D72" w:rsidRPr="001E085B" w:rsidRDefault="00B73D72" w:rsidP="00B73D72">
      <w:pPr>
        <w:jc w:val="both"/>
        <w:rPr>
          <w:rFonts w:ascii="Gill Sans MT" w:eastAsiaTheme="minorHAnsi" w:hAnsi="Gill Sans MT"/>
          <w:szCs w:val="22"/>
          <w:lang w:eastAsia="en-US"/>
        </w:rPr>
      </w:pPr>
    </w:p>
    <w:p w14:paraId="4CD754D5" w14:textId="77777777" w:rsidR="00B73D72" w:rsidRPr="001E085B" w:rsidRDefault="00B73D72" w:rsidP="00B73D72">
      <w:pPr>
        <w:jc w:val="both"/>
        <w:rPr>
          <w:rFonts w:ascii="Gill Sans MT" w:eastAsiaTheme="minorHAnsi" w:hAnsi="Gill Sans MT"/>
          <w:szCs w:val="22"/>
          <w:lang w:eastAsia="en-US"/>
        </w:rPr>
      </w:pPr>
      <w:r w:rsidRPr="001E085B">
        <w:rPr>
          <w:rFonts w:ascii="Gill Sans MT" w:eastAsiaTheme="minorHAnsi" w:hAnsi="Gill Sans MT"/>
          <w:szCs w:val="22"/>
          <w:lang w:eastAsia="en-US"/>
        </w:rPr>
        <w:t xml:space="preserve">Dans tous les cas les rapports devront contenir l’ensembles des informations définies par </w:t>
      </w:r>
      <w:r w:rsidR="00467ED8" w:rsidRPr="001E085B">
        <w:rPr>
          <w:rFonts w:ascii="Gill Sans MT" w:eastAsiaTheme="minorHAnsi" w:hAnsi="Gill Sans MT"/>
          <w:szCs w:val="22"/>
          <w:lang w:eastAsia="en-US"/>
        </w:rPr>
        <w:t>la législation</w:t>
      </w:r>
      <w:r w:rsidRPr="001E085B">
        <w:rPr>
          <w:rFonts w:ascii="Gill Sans MT" w:eastAsiaTheme="minorHAnsi" w:hAnsi="Gill Sans MT"/>
          <w:szCs w:val="22"/>
          <w:lang w:eastAsia="en-US"/>
        </w:rPr>
        <w:t xml:space="preserve"> en vigueur dont :</w:t>
      </w:r>
    </w:p>
    <w:p w14:paraId="7BDE4997"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Désignation </w:t>
      </w:r>
      <w:r w:rsidRPr="001E085B">
        <w:rPr>
          <w:rFonts w:ascii="Gill Sans MT" w:eastAsiaTheme="minorHAnsi" w:hAnsi="Gill Sans MT"/>
          <w:sz w:val="22"/>
          <w:szCs w:val="22"/>
          <w:lang w:eastAsia="en-US"/>
        </w:rPr>
        <w:t xml:space="preserve">et </w:t>
      </w:r>
      <w:r w:rsidRPr="001E085B">
        <w:rPr>
          <w:rFonts w:ascii="Gill Sans MT" w:eastAsiaTheme="minorHAnsi" w:hAnsi="Gill Sans MT"/>
          <w:bCs/>
          <w:sz w:val="22"/>
          <w:szCs w:val="22"/>
          <w:lang w:eastAsia="en-US"/>
        </w:rPr>
        <w:t xml:space="preserve">quantité </w:t>
      </w:r>
      <w:r w:rsidRPr="001E085B">
        <w:rPr>
          <w:rFonts w:ascii="Gill Sans MT" w:eastAsiaTheme="minorHAnsi" w:hAnsi="Gill Sans MT"/>
          <w:sz w:val="22"/>
          <w:szCs w:val="22"/>
          <w:lang w:eastAsia="en-US"/>
        </w:rPr>
        <w:t>des éléments à vérifier</w:t>
      </w:r>
    </w:p>
    <w:p w14:paraId="19BA1A5F"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Nature </w:t>
      </w:r>
      <w:r w:rsidRPr="001E085B">
        <w:rPr>
          <w:rFonts w:ascii="Gill Sans MT" w:eastAsiaTheme="minorHAnsi" w:hAnsi="Gill Sans MT"/>
          <w:sz w:val="22"/>
          <w:szCs w:val="22"/>
          <w:lang w:eastAsia="en-US"/>
        </w:rPr>
        <w:t>de la vérification</w:t>
      </w:r>
    </w:p>
    <w:p w14:paraId="13927360"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Date </w:t>
      </w:r>
      <w:r w:rsidRPr="001E085B">
        <w:rPr>
          <w:rFonts w:ascii="Gill Sans MT" w:eastAsiaTheme="minorHAnsi" w:hAnsi="Gill Sans MT"/>
          <w:sz w:val="22"/>
          <w:szCs w:val="22"/>
          <w:lang w:eastAsia="en-US"/>
        </w:rPr>
        <w:t>de l’intervention</w:t>
      </w:r>
    </w:p>
    <w:p w14:paraId="7460DA93"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Date de la précédente </w:t>
      </w:r>
      <w:r w:rsidRPr="001E085B">
        <w:rPr>
          <w:rFonts w:ascii="Gill Sans MT" w:eastAsiaTheme="minorHAnsi" w:hAnsi="Gill Sans MT"/>
          <w:sz w:val="22"/>
          <w:szCs w:val="22"/>
          <w:lang w:eastAsia="en-US"/>
        </w:rPr>
        <w:t>vérification</w:t>
      </w:r>
    </w:p>
    <w:p w14:paraId="42AE3C27"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Contenu </w:t>
      </w:r>
      <w:r w:rsidRPr="001E085B">
        <w:rPr>
          <w:rFonts w:ascii="Gill Sans MT" w:eastAsiaTheme="minorHAnsi" w:hAnsi="Gill Sans MT"/>
          <w:sz w:val="22"/>
          <w:szCs w:val="22"/>
          <w:lang w:eastAsia="en-US"/>
        </w:rPr>
        <w:t xml:space="preserve">et </w:t>
      </w:r>
      <w:r w:rsidRPr="001E085B">
        <w:rPr>
          <w:rFonts w:ascii="Gill Sans MT" w:eastAsiaTheme="minorHAnsi" w:hAnsi="Gill Sans MT"/>
          <w:bCs/>
          <w:sz w:val="22"/>
          <w:szCs w:val="22"/>
          <w:lang w:eastAsia="en-US"/>
        </w:rPr>
        <w:t xml:space="preserve">conditions </w:t>
      </w:r>
      <w:r w:rsidRPr="001E085B">
        <w:rPr>
          <w:rFonts w:ascii="Gill Sans MT" w:eastAsiaTheme="minorHAnsi" w:hAnsi="Gill Sans MT"/>
          <w:sz w:val="22"/>
          <w:szCs w:val="22"/>
          <w:lang w:eastAsia="en-US"/>
        </w:rPr>
        <w:t>de la vérification</w:t>
      </w:r>
    </w:p>
    <w:p w14:paraId="31467CA9"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Les normes </w:t>
      </w:r>
      <w:r w:rsidRPr="001E085B">
        <w:rPr>
          <w:rFonts w:ascii="Gill Sans MT" w:eastAsiaTheme="minorHAnsi" w:hAnsi="Gill Sans MT"/>
          <w:sz w:val="22"/>
          <w:szCs w:val="22"/>
          <w:lang w:eastAsia="en-US"/>
        </w:rPr>
        <w:t>associées à la prestation</w:t>
      </w:r>
    </w:p>
    <w:p w14:paraId="782926B9"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bCs/>
          <w:sz w:val="22"/>
          <w:szCs w:val="22"/>
          <w:lang w:eastAsia="en-US"/>
        </w:rPr>
        <w:t xml:space="preserve">Nom </w:t>
      </w:r>
      <w:r w:rsidRPr="001E085B">
        <w:rPr>
          <w:rFonts w:ascii="Gill Sans MT" w:eastAsiaTheme="minorHAnsi" w:hAnsi="Gill Sans MT"/>
          <w:sz w:val="22"/>
          <w:szCs w:val="22"/>
          <w:lang w:eastAsia="en-US"/>
        </w:rPr>
        <w:t xml:space="preserve">et </w:t>
      </w:r>
      <w:r w:rsidRPr="001E085B">
        <w:rPr>
          <w:rFonts w:ascii="Gill Sans MT" w:eastAsiaTheme="minorHAnsi" w:hAnsi="Gill Sans MT"/>
          <w:bCs/>
          <w:sz w:val="22"/>
          <w:szCs w:val="22"/>
          <w:lang w:eastAsia="en-US"/>
        </w:rPr>
        <w:t xml:space="preserve">qualité </w:t>
      </w:r>
      <w:r w:rsidRPr="001E085B">
        <w:rPr>
          <w:rFonts w:ascii="Gill Sans MT" w:eastAsiaTheme="minorHAnsi" w:hAnsi="Gill Sans MT"/>
          <w:sz w:val="22"/>
          <w:szCs w:val="22"/>
          <w:lang w:eastAsia="en-US"/>
        </w:rPr>
        <w:t>du prestataire</w:t>
      </w:r>
    </w:p>
    <w:p w14:paraId="5DBF8469" w14:textId="77777777" w:rsidR="007C38D5" w:rsidRPr="001E085B" w:rsidRDefault="007C38D5" w:rsidP="00324A49">
      <w:pPr>
        <w:pStyle w:val="Paragraphedeliste"/>
        <w:numPr>
          <w:ilvl w:val="0"/>
          <w:numId w:val="5"/>
        </w:numPr>
        <w:autoSpaceDE w:val="0"/>
        <w:autoSpaceDN w:val="0"/>
        <w:adjustRightInd w:val="0"/>
        <w:jc w:val="both"/>
        <w:rPr>
          <w:rFonts w:ascii="Gill Sans MT" w:eastAsiaTheme="minorHAnsi" w:hAnsi="Gill Sans MT"/>
          <w:bCs/>
          <w:sz w:val="22"/>
          <w:szCs w:val="22"/>
          <w:lang w:eastAsia="en-US"/>
        </w:rPr>
      </w:pPr>
      <w:r w:rsidRPr="001E085B">
        <w:rPr>
          <w:rFonts w:ascii="Gill Sans MT" w:eastAsiaTheme="minorHAnsi" w:hAnsi="Gill Sans MT"/>
          <w:bCs/>
          <w:sz w:val="22"/>
          <w:szCs w:val="22"/>
          <w:lang w:eastAsia="en-US"/>
        </w:rPr>
        <w:t xml:space="preserve">Nom </w:t>
      </w:r>
      <w:r w:rsidRPr="001E085B">
        <w:rPr>
          <w:rFonts w:ascii="Gill Sans MT" w:eastAsiaTheme="minorHAnsi" w:hAnsi="Gill Sans MT"/>
          <w:sz w:val="22"/>
          <w:szCs w:val="22"/>
          <w:lang w:eastAsia="en-US"/>
        </w:rPr>
        <w:t xml:space="preserve">et </w:t>
      </w:r>
      <w:r w:rsidRPr="001E085B">
        <w:rPr>
          <w:rFonts w:ascii="Gill Sans MT" w:eastAsiaTheme="minorHAnsi" w:hAnsi="Gill Sans MT"/>
          <w:bCs/>
          <w:sz w:val="22"/>
          <w:szCs w:val="22"/>
          <w:lang w:eastAsia="en-US"/>
        </w:rPr>
        <w:t xml:space="preserve">qualité </w:t>
      </w:r>
      <w:r w:rsidRPr="001E085B">
        <w:rPr>
          <w:rFonts w:ascii="Gill Sans MT" w:eastAsiaTheme="minorHAnsi" w:hAnsi="Gill Sans MT"/>
          <w:sz w:val="22"/>
          <w:szCs w:val="22"/>
          <w:lang w:eastAsia="en-US"/>
        </w:rPr>
        <w:t xml:space="preserve">de la personne accompagnant </w:t>
      </w:r>
      <w:r w:rsidRPr="001E085B">
        <w:rPr>
          <w:rFonts w:ascii="Gill Sans MT" w:eastAsiaTheme="minorHAnsi" w:hAnsi="Gill Sans MT"/>
          <w:bCs/>
          <w:sz w:val="22"/>
          <w:szCs w:val="22"/>
          <w:lang w:eastAsia="en-US"/>
        </w:rPr>
        <w:t>le prestataire</w:t>
      </w:r>
    </w:p>
    <w:p w14:paraId="17479E11" w14:textId="77777777" w:rsidR="007C38D5" w:rsidRPr="001E085B" w:rsidRDefault="00CF4EF5" w:rsidP="00B73D72">
      <w:pPr>
        <w:pStyle w:val="Titre2"/>
        <w:jc w:val="both"/>
        <w:rPr>
          <w:rFonts w:ascii="Gill Sans MT" w:eastAsiaTheme="minorHAnsi" w:hAnsi="Gill Sans MT" w:cs="Times New Roman"/>
          <w:sz w:val="22"/>
          <w:szCs w:val="22"/>
          <w:lang w:eastAsia="en-US"/>
        </w:rPr>
      </w:pPr>
      <w:bookmarkStart w:id="21" w:name="_Toc166827330"/>
      <w:r w:rsidRPr="001E085B">
        <w:rPr>
          <w:rFonts w:ascii="Gill Sans MT" w:eastAsiaTheme="minorHAnsi" w:hAnsi="Gill Sans MT" w:cs="Times New Roman"/>
          <w:sz w:val="22"/>
          <w:szCs w:val="22"/>
          <w:lang w:eastAsia="en-US"/>
        </w:rPr>
        <w:t>Cas d’observation ou de</w:t>
      </w:r>
      <w:r w:rsidR="007C38D5" w:rsidRPr="001E085B">
        <w:rPr>
          <w:rFonts w:ascii="Gill Sans MT" w:eastAsiaTheme="minorHAnsi" w:hAnsi="Gill Sans MT" w:cs="Times New Roman"/>
          <w:sz w:val="22"/>
          <w:szCs w:val="22"/>
          <w:lang w:eastAsia="en-US"/>
        </w:rPr>
        <w:t xml:space="preserve"> non-conformité</w:t>
      </w:r>
      <w:bookmarkEnd w:id="21"/>
    </w:p>
    <w:p w14:paraId="3187B790" w14:textId="77777777" w:rsidR="0011596F" w:rsidRPr="001E085B" w:rsidRDefault="0011596F" w:rsidP="00B73D72">
      <w:pPr>
        <w:suppressAutoHyphens w:val="0"/>
        <w:autoSpaceDE w:val="0"/>
        <w:autoSpaceDN w:val="0"/>
        <w:adjustRightInd w:val="0"/>
        <w:jc w:val="both"/>
        <w:rPr>
          <w:rFonts w:ascii="Gill Sans MT" w:eastAsiaTheme="minorHAnsi" w:hAnsi="Gill Sans MT"/>
          <w:i/>
          <w:iCs/>
          <w:szCs w:val="22"/>
          <w:lang w:eastAsia="en-US"/>
        </w:rPr>
      </w:pPr>
    </w:p>
    <w:p w14:paraId="3E99CA6E" w14:textId="431A2C49" w:rsidR="007C38D5" w:rsidRPr="001E085B" w:rsidRDefault="0011596F" w:rsidP="00B73D72">
      <w:pPr>
        <w:suppressAutoHyphens w:val="0"/>
        <w:autoSpaceDE w:val="0"/>
        <w:autoSpaceDN w:val="0"/>
        <w:adjustRightInd w:val="0"/>
        <w:jc w:val="both"/>
        <w:rPr>
          <w:rFonts w:ascii="Gill Sans MT" w:eastAsiaTheme="minorHAnsi" w:hAnsi="Gill Sans MT"/>
          <w:szCs w:val="22"/>
          <w:lang w:eastAsia="en-US"/>
        </w:rPr>
      </w:pPr>
      <w:r w:rsidRPr="001E085B">
        <w:rPr>
          <w:rFonts w:ascii="Gill Sans MT" w:eastAsiaTheme="minorHAnsi" w:hAnsi="Gill Sans MT"/>
          <w:szCs w:val="22"/>
          <w:lang w:eastAsia="en-US"/>
        </w:rPr>
        <w:t>Les non-conformités ou observations seront numérotées et sera</w:t>
      </w:r>
      <w:r w:rsidR="007C38D5" w:rsidRPr="001E085B">
        <w:rPr>
          <w:rFonts w:ascii="Gill Sans MT" w:eastAsiaTheme="minorHAnsi" w:hAnsi="Gill Sans MT"/>
          <w:szCs w:val="22"/>
          <w:lang w:eastAsia="en-US"/>
        </w:rPr>
        <w:t xml:space="preserve"> indiqu</w:t>
      </w:r>
      <w:r w:rsidR="00695C7F">
        <w:rPr>
          <w:rFonts w:ascii="Gill Sans MT" w:eastAsiaTheme="minorHAnsi" w:hAnsi="Gill Sans MT"/>
          <w:szCs w:val="22"/>
          <w:lang w:eastAsia="en-US"/>
        </w:rPr>
        <w:t>é</w:t>
      </w:r>
      <w:r w:rsidR="007C38D5" w:rsidRPr="001E085B">
        <w:rPr>
          <w:rFonts w:ascii="Gill Sans MT" w:eastAsiaTheme="minorHAnsi" w:hAnsi="Gill Sans MT"/>
          <w:szCs w:val="22"/>
          <w:lang w:eastAsia="en-US"/>
        </w:rPr>
        <w:t xml:space="preserve"> :</w:t>
      </w:r>
    </w:p>
    <w:p w14:paraId="2CF7C3DD" w14:textId="77777777" w:rsidR="0011596F" w:rsidRPr="001E085B" w:rsidRDefault="006B25CB" w:rsidP="00324A49">
      <w:pPr>
        <w:pStyle w:val="Paragraphedeliste"/>
        <w:numPr>
          <w:ilvl w:val="0"/>
          <w:numId w:val="6"/>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Leur</w:t>
      </w:r>
      <w:r w:rsidR="0011596F" w:rsidRPr="001E085B">
        <w:rPr>
          <w:rFonts w:ascii="Gill Sans MT" w:eastAsiaTheme="minorHAnsi" w:hAnsi="Gill Sans MT"/>
          <w:sz w:val="22"/>
          <w:szCs w:val="22"/>
          <w:lang w:eastAsia="en-US"/>
        </w:rPr>
        <w:t xml:space="preserve"> </w:t>
      </w:r>
      <w:r w:rsidRPr="001E085B">
        <w:rPr>
          <w:rFonts w:ascii="Gill Sans MT" w:eastAsiaTheme="minorHAnsi" w:hAnsi="Gill Sans MT"/>
          <w:bCs/>
          <w:sz w:val="22"/>
          <w:szCs w:val="22"/>
          <w:lang w:eastAsia="en-US"/>
        </w:rPr>
        <w:t>localisation</w:t>
      </w:r>
    </w:p>
    <w:p w14:paraId="3821D053" w14:textId="77777777" w:rsidR="007C38D5" w:rsidRPr="001E085B" w:rsidRDefault="007C38D5" w:rsidP="00324A49">
      <w:pPr>
        <w:pStyle w:val="Paragraphedeliste"/>
        <w:numPr>
          <w:ilvl w:val="0"/>
          <w:numId w:val="6"/>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 xml:space="preserve">Les </w:t>
      </w:r>
      <w:r w:rsidRPr="001E085B">
        <w:rPr>
          <w:rFonts w:ascii="Gill Sans MT" w:eastAsiaTheme="minorHAnsi" w:hAnsi="Gill Sans MT"/>
          <w:bCs/>
          <w:sz w:val="22"/>
          <w:szCs w:val="22"/>
          <w:lang w:eastAsia="en-US"/>
        </w:rPr>
        <w:t xml:space="preserve">causes </w:t>
      </w:r>
      <w:r w:rsidRPr="001E085B">
        <w:rPr>
          <w:rFonts w:ascii="Gill Sans MT" w:eastAsiaTheme="minorHAnsi" w:hAnsi="Gill Sans MT"/>
          <w:sz w:val="22"/>
          <w:szCs w:val="22"/>
          <w:lang w:eastAsia="en-US"/>
        </w:rPr>
        <w:t>de non-conformité</w:t>
      </w:r>
    </w:p>
    <w:p w14:paraId="0441CE3B" w14:textId="77777777" w:rsidR="007C38D5" w:rsidRPr="001E085B" w:rsidRDefault="007C38D5" w:rsidP="00324A49">
      <w:pPr>
        <w:pStyle w:val="Paragraphedeliste"/>
        <w:numPr>
          <w:ilvl w:val="0"/>
          <w:numId w:val="6"/>
        </w:numPr>
        <w:autoSpaceDE w:val="0"/>
        <w:autoSpaceDN w:val="0"/>
        <w:adjustRightInd w:val="0"/>
        <w:jc w:val="both"/>
        <w:rPr>
          <w:rFonts w:ascii="Gill Sans MT" w:eastAsiaTheme="minorHAnsi" w:hAnsi="Gill Sans MT"/>
          <w:sz w:val="22"/>
          <w:szCs w:val="22"/>
          <w:lang w:eastAsia="en-US"/>
        </w:rPr>
      </w:pPr>
      <w:r w:rsidRPr="001E085B">
        <w:rPr>
          <w:rFonts w:ascii="Gill Sans MT" w:eastAsiaTheme="minorHAnsi" w:hAnsi="Gill Sans MT"/>
          <w:sz w:val="22"/>
          <w:szCs w:val="22"/>
          <w:lang w:eastAsia="en-US"/>
        </w:rPr>
        <w:t xml:space="preserve">Les </w:t>
      </w:r>
      <w:r w:rsidRPr="001E085B">
        <w:rPr>
          <w:rFonts w:ascii="Gill Sans MT" w:eastAsiaTheme="minorHAnsi" w:hAnsi="Gill Sans MT"/>
          <w:bCs/>
          <w:sz w:val="22"/>
          <w:szCs w:val="22"/>
          <w:lang w:eastAsia="en-US"/>
        </w:rPr>
        <w:t xml:space="preserve">actions </w:t>
      </w:r>
      <w:r w:rsidRPr="001E085B">
        <w:rPr>
          <w:rFonts w:ascii="Gill Sans MT" w:eastAsiaTheme="minorHAnsi" w:hAnsi="Gill Sans MT"/>
          <w:sz w:val="22"/>
          <w:szCs w:val="22"/>
          <w:lang w:eastAsia="en-US"/>
        </w:rPr>
        <w:t>à entreprendre</w:t>
      </w:r>
    </w:p>
    <w:p w14:paraId="6B916B3F" w14:textId="5DA92402" w:rsidR="00283BBF" w:rsidRPr="001E085B" w:rsidRDefault="0011596F" w:rsidP="001C3215">
      <w:pPr>
        <w:pStyle w:val="Paragraphedeliste"/>
        <w:numPr>
          <w:ilvl w:val="0"/>
          <w:numId w:val="6"/>
        </w:numPr>
        <w:jc w:val="both"/>
        <w:rPr>
          <w:rFonts w:ascii="Gill Sans MT" w:eastAsiaTheme="minorHAnsi" w:hAnsi="Gill Sans MT"/>
          <w:bCs/>
          <w:sz w:val="22"/>
          <w:szCs w:val="22"/>
          <w:lang w:eastAsia="en-US"/>
        </w:rPr>
      </w:pPr>
      <w:r w:rsidRPr="001E085B">
        <w:rPr>
          <w:rFonts w:ascii="Gill Sans MT" w:eastAsiaTheme="minorHAnsi" w:hAnsi="Gill Sans MT"/>
          <w:bCs/>
          <w:sz w:val="22"/>
          <w:szCs w:val="22"/>
          <w:lang w:eastAsia="en-US"/>
        </w:rPr>
        <w:t xml:space="preserve">Une ou plusieurs photos du sujet de la non-conformité ou </w:t>
      </w:r>
      <w:r w:rsidR="00AC212B" w:rsidRPr="001E085B">
        <w:rPr>
          <w:rFonts w:ascii="Gill Sans MT" w:eastAsiaTheme="minorHAnsi" w:hAnsi="Gill Sans MT"/>
          <w:bCs/>
          <w:sz w:val="22"/>
          <w:szCs w:val="22"/>
          <w:lang w:eastAsia="en-US"/>
        </w:rPr>
        <w:t>de l’observation</w:t>
      </w:r>
      <w:r w:rsidRPr="001E085B">
        <w:rPr>
          <w:rFonts w:ascii="Gill Sans MT" w:eastAsiaTheme="minorHAnsi" w:hAnsi="Gill Sans MT"/>
          <w:bCs/>
          <w:sz w:val="22"/>
          <w:szCs w:val="22"/>
          <w:lang w:eastAsia="en-US"/>
        </w:rPr>
        <w:t xml:space="preserve"> </w:t>
      </w:r>
      <w:r w:rsidR="00695C7F">
        <w:rPr>
          <w:rFonts w:ascii="Gill Sans MT" w:eastAsiaTheme="minorHAnsi" w:hAnsi="Gill Sans MT"/>
          <w:bCs/>
          <w:sz w:val="22"/>
          <w:szCs w:val="22"/>
          <w:lang w:eastAsia="en-US"/>
        </w:rPr>
        <w:t>et la localisation précise de la non-</w:t>
      </w:r>
    </w:p>
    <w:p w14:paraId="44CC4A78" w14:textId="77777777" w:rsidR="00FE14E3" w:rsidRPr="001E085B" w:rsidRDefault="00C83A2D" w:rsidP="00B73D72">
      <w:pPr>
        <w:pStyle w:val="Paragraphedeliste"/>
        <w:ind w:left="0"/>
        <w:jc w:val="both"/>
        <w:rPr>
          <w:rFonts w:ascii="Gill Sans MT" w:eastAsiaTheme="minorHAnsi" w:hAnsi="Gill Sans MT"/>
          <w:bCs/>
          <w:sz w:val="22"/>
          <w:szCs w:val="22"/>
          <w:lang w:eastAsia="en-US"/>
        </w:rPr>
      </w:pPr>
      <w:r w:rsidRPr="001E085B">
        <w:rPr>
          <w:rFonts w:ascii="Gill Sans MT" w:hAnsi="Gill Sans MT"/>
          <w:i/>
          <w:sz w:val="22"/>
          <w:szCs w:val="22"/>
        </w:rPr>
        <w:t xml:space="preserve">En cas de présentation non-conforme ou de non-lisibilité du rapport, le </w:t>
      </w:r>
      <w:r w:rsidR="001C3215" w:rsidRPr="001E085B">
        <w:rPr>
          <w:rFonts w:ascii="Gill Sans MT" w:hAnsi="Gill Sans MT"/>
          <w:i/>
          <w:sz w:val="22"/>
          <w:szCs w:val="22"/>
        </w:rPr>
        <w:t>Département Travaux et Maintenance</w:t>
      </w:r>
      <w:r w:rsidR="00283BBF" w:rsidRPr="001E085B">
        <w:rPr>
          <w:rFonts w:ascii="Gill Sans MT" w:hAnsi="Gill Sans MT"/>
          <w:i/>
          <w:sz w:val="22"/>
          <w:szCs w:val="22"/>
        </w:rPr>
        <w:t xml:space="preserve"> pourra</w:t>
      </w:r>
      <w:r w:rsidR="00E355DF" w:rsidRPr="001E085B">
        <w:rPr>
          <w:rFonts w:ascii="Gill Sans MT" w:hAnsi="Gill Sans MT"/>
          <w:i/>
          <w:sz w:val="22"/>
          <w:szCs w:val="22"/>
        </w:rPr>
        <w:t xml:space="preserve"> demander</w:t>
      </w:r>
      <w:r w:rsidRPr="001E085B">
        <w:rPr>
          <w:rFonts w:ascii="Gill Sans MT" w:hAnsi="Gill Sans MT"/>
          <w:i/>
          <w:sz w:val="22"/>
          <w:szCs w:val="22"/>
        </w:rPr>
        <w:t xml:space="preserve"> par écrit au titula</w:t>
      </w:r>
      <w:r w:rsidR="001C3215" w:rsidRPr="001E085B">
        <w:rPr>
          <w:rFonts w:ascii="Gill Sans MT" w:hAnsi="Gill Sans MT"/>
          <w:i/>
          <w:sz w:val="22"/>
          <w:szCs w:val="22"/>
        </w:rPr>
        <w:t>ire d’en reprendre la rédaction et d’apporter les précisions nécessaires manquantes.</w:t>
      </w:r>
    </w:p>
    <w:p w14:paraId="6C51BDB9" w14:textId="77777777" w:rsidR="00BC7C8E" w:rsidRPr="001E085B" w:rsidRDefault="00BC7C8E" w:rsidP="00BC7C8E">
      <w:pPr>
        <w:pStyle w:val="Titre2"/>
        <w:rPr>
          <w:rFonts w:ascii="Gill Sans MT" w:hAnsi="Gill Sans MT"/>
        </w:rPr>
      </w:pPr>
      <w:bookmarkStart w:id="22" w:name="_Toc450035008"/>
      <w:bookmarkStart w:id="23" w:name="_Toc166827331"/>
      <w:r w:rsidRPr="001E085B">
        <w:rPr>
          <w:rFonts w:ascii="Gill Sans MT" w:hAnsi="Gill Sans MT"/>
        </w:rPr>
        <w:lastRenderedPageBreak/>
        <w:t>Registre de sécurité</w:t>
      </w:r>
      <w:bookmarkEnd w:id="22"/>
      <w:bookmarkEnd w:id="23"/>
    </w:p>
    <w:p w14:paraId="16E86423" w14:textId="77777777" w:rsidR="00BC7C8E" w:rsidRPr="001E085B" w:rsidRDefault="00BC7C8E" w:rsidP="00BC7C8E">
      <w:pPr>
        <w:rPr>
          <w:rFonts w:ascii="Gill Sans MT" w:hAnsi="Gill Sans MT"/>
        </w:rPr>
      </w:pPr>
    </w:p>
    <w:p w14:paraId="6C5644FD" w14:textId="77777777" w:rsidR="006A6BB0" w:rsidRPr="001E085B" w:rsidRDefault="00BC7C8E" w:rsidP="00B73D72">
      <w:pPr>
        <w:jc w:val="both"/>
        <w:rPr>
          <w:rFonts w:ascii="Gill Sans MT" w:hAnsi="Gill Sans MT"/>
        </w:rPr>
      </w:pPr>
      <w:r w:rsidRPr="001E085B">
        <w:rPr>
          <w:rFonts w:ascii="Gill Sans MT" w:hAnsi="Gill Sans MT"/>
        </w:rPr>
        <w:t>A l’issue de chaque visite de contrôle, le technicien de l’organisme titulaire du marché renseignera et visera le registre de sécurité, d</w:t>
      </w:r>
      <w:r w:rsidR="001C3215" w:rsidRPr="001E085B">
        <w:rPr>
          <w:rFonts w:ascii="Gill Sans MT" w:hAnsi="Gill Sans MT"/>
        </w:rPr>
        <w:t>isponible dans l’établissement.</w:t>
      </w:r>
    </w:p>
    <w:p w14:paraId="44A1998B" w14:textId="77777777" w:rsidR="00467ED8" w:rsidRPr="001E085B" w:rsidRDefault="00467ED8" w:rsidP="00467ED8">
      <w:pPr>
        <w:pStyle w:val="Titre2"/>
        <w:jc w:val="both"/>
        <w:rPr>
          <w:rFonts w:ascii="Gill Sans MT" w:hAnsi="Gill Sans MT"/>
        </w:rPr>
      </w:pPr>
      <w:bookmarkStart w:id="24" w:name="_Toc166827332"/>
      <w:r w:rsidRPr="001E085B">
        <w:rPr>
          <w:rFonts w:ascii="Gill Sans MT" w:hAnsi="Gill Sans MT"/>
        </w:rPr>
        <w:t>Outil de suivi</w:t>
      </w:r>
      <w:bookmarkEnd w:id="24"/>
    </w:p>
    <w:p w14:paraId="068C3840" w14:textId="77777777" w:rsidR="00467ED8" w:rsidRPr="001E085B" w:rsidRDefault="00467ED8" w:rsidP="00467ED8">
      <w:pPr>
        <w:rPr>
          <w:rFonts w:ascii="Gill Sans MT" w:hAnsi="Gill Sans MT"/>
        </w:rPr>
      </w:pPr>
    </w:p>
    <w:p w14:paraId="4C569F0E" w14:textId="77777777" w:rsidR="00467ED8" w:rsidRPr="001E085B" w:rsidRDefault="00467ED8" w:rsidP="00467ED8">
      <w:pPr>
        <w:jc w:val="both"/>
        <w:rPr>
          <w:rFonts w:ascii="Gill Sans MT" w:hAnsi="Gill Sans MT"/>
        </w:rPr>
      </w:pPr>
      <w:r w:rsidRPr="001E085B">
        <w:rPr>
          <w:rFonts w:ascii="Gill Sans MT" w:hAnsi="Gill Sans MT"/>
        </w:rPr>
        <w:t xml:space="preserve">Le prestataire devra mettre en place et à disposition un outil permettant de contrôler en temps réel les remarques sur chaque équipement. </w:t>
      </w:r>
    </w:p>
    <w:p w14:paraId="3220B195" w14:textId="77777777" w:rsidR="00467ED8" w:rsidRPr="001E085B" w:rsidRDefault="00467ED8" w:rsidP="00467ED8">
      <w:pPr>
        <w:jc w:val="both"/>
        <w:rPr>
          <w:rFonts w:ascii="Gill Sans MT" w:hAnsi="Gill Sans MT"/>
        </w:rPr>
      </w:pPr>
    </w:p>
    <w:p w14:paraId="2B495E46" w14:textId="77777777" w:rsidR="00467ED8" w:rsidRPr="001E085B" w:rsidRDefault="00467ED8" w:rsidP="00467ED8">
      <w:pPr>
        <w:jc w:val="both"/>
        <w:rPr>
          <w:rFonts w:ascii="Gill Sans MT" w:hAnsi="Gill Sans MT"/>
        </w:rPr>
      </w:pPr>
      <w:r w:rsidRPr="001E085B">
        <w:rPr>
          <w:rFonts w:ascii="Gill Sans MT" w:hAnsi="Gill Sans MT"/>
        </w:rPr>
        <w:t>Un tag (ou un équivalent) apposé sur l’équipement/l’installation nous permettra de prendre connaissance du rapport via un lien pour relever les remarques et les non conformités dont il est sujet.</w:t>
      </w:r>
    </w:p>
    <w:p w14:paraId="38B25F4C" w14:textId="77777777" w:rsidR="00467ED8" w:rsidRPr="001E085B" w:rsidRDefault="00467ED8" w:rsidP="00467ED8">
      <w:pPr>
        <w:jc w:val="both"/>
        <w:rPr>
          <w:rFonts w:ascii="Gill Sans MT" w:hAnsi="Gill Sans MT"/>
          <w:lang w:eastAsia="en-US"/>
        </w:rPr>
      </w:pPr>
      <w:r w:rsidRPr="001E085B">
        <w:rPr>
          <w:rFonts w:ascii="Gill Sans MT" w:hAnsi="Gill Sans MT"/>
        </w:rPr>
        <w:t>Il ser</w:t>
      </w:r>
      <w:r w:rsidR="00FC5F5D" w:rsidRPr="001E085B">
        <w:rPr>
          <w:rFonts w:ascii="Gill Sans MT" w:hAnsi="Gill Sans MT"/>
        </w:rPr>
        <w:t>a également demandé</w:t>
      </w:r>
      <w:r w:rsidRPr="001E085B">
        <w:rPr>
          <w:rFonts w:ascii="Gill Sans MT" w:hAnsi="Gill Sans MT"/>
        </w:rPr>
        <w:t xml:space="preserve"> la possibilité d’intégrer les schémas au format PDF</w:t>
      </w:r>
      <w:r w:rsidR="00FC5F5D" w:rsidRPr="001E085B">
        <w:rPr>
          <w:rFonts w:ascii="Gill Sans MT" w:hAnsi="Gill Sans MT"/>
        </w:rPr>
        <w:t>.</w:t>
      </w:r>
    </w:p>
    <w:p w14:paraId="2DFEC578" w14:textId="77777777" w:rsidR="006A6BB0" w:rsidRPr="001E085B" w:rsidRDefault="006A6BB0" w:rsidP="00B73D72">
      <w:pPr>
        <w:jc w:val="both"/>
        <w:rPr>
          <w:rFonts w:ascii="Gill Sans MT" w:hAnsi="Gill Sans MT"/>
          <w:szCs w:val="22"/>
        </w:rPr>
      </w:pPr>
    </w:p>
    <w:p w14:paraId="21EA64C9" w14:textId="77777777" w:rsidR="00FC5F5D" w:rsidRPr="001E085B" w:rsidRDefault="00FC5F5D" w:rsidP="00B73D72">
      <w:pPr>
        <w:jc w:val="both"/>
        <w:rPr>
          <w:rFonts w:ascii="Gill Sans MT" w:hAnsi="Gill Sans MT"/>
          <w:szCs w:val="22"/>
        </w:rPr>
      </w:pPr>
    </w:p>
    <w:p w14:paraId="382944D8" w14:textId="77777777" w:rsidR="00A52C4E" w:rsidRPr="001E085B" w:rsidRDefault="001C3215" w:rsidP="001C3215">
      <w:pPr>
        <w:rPr>
          <w:rFonts w:ascii="Gill Sans MT" w:hAnsi="Gill Sans MT"/>
          <w:b/>
        </w:rPr>
      </w:pPr>
      <w:r w:rsidRPr="001E085B">
        <w:rPr>
          <w:rFonts w:ascii="Gill Sans MT" w:hAnsi="Gill Sans MT"/>
          <w:b/>
        </w:rPr>
        <w:t xml:space="preserve">Chapitre 4 - </w:t>
      </w:r>
      <w:r w:rsidR="00A52C4E" w:rsidRPr="001E085B">
        <w:rPr>
          <w:rFonts w:ascii="Gill Sans MT" w:hAnsi="Gill Sans MT"/>
          <w:b/>
        </w:rPr>
        <w:t xml:space="preserve">INSTALLATIONS </w:t>
      </w:r>
      <w:r w:rsidR="00625D9C" w:rsidRPr="001E085B">
        <w:rPr>
          <w:rFonts w:ascii="Gill Sans MT" w:hAnsi="Gill Sans MT"/>
          <w:b/>
        </w:rPr>
        <w:t xml:space="preserve">ET EQUIPEMENTS </w:t>
      </w:r>
      <w:r w:rsidR="00A52C4E" w:rsidRPr="001E085B">
        <w:rPr>
          <w:rFonts w:ascii="Gill Sans MT" w:hAnsi="Gill Sans MT"/>
          <w:b/>
        </w:rPr>
        <w:t>A PRENDRE EN CHARGE</w:t>
      </w:r>
    </w:p>
    <w:p w14:paraId="2242D36F" w14:textId="77777777" w:rsidR="00FE14E3" w:rsidRPr="001E085B" w:rsidRDefault="00FE14E3" w:rsidP="00B73D72">
      <w:pPr>
        <w:pStyle w:val="Corpsdetexte"/>
        <w:rPr>
          <w:rFonts w:ascii="Gill Sans MT" w:hAnsi="Gill Sans MT" w:cs="Times New Roman"/>
          <w:szCs w:val="22"/>
        </w:rPr>
      </w:pPr>
    </w:p>
    <w:p w14:paraId="78B60F4E" w14:textId="77777777" w:rsidR="00A52C4E" w:rsidRPr="001E085B" w:rsidRDefault="00625D9C" w:rsidP="00B73D72">
      <w:pPr>
        <w:pStyle w:val="Titre2"/>
        <w:jc w:val="both"/>
        <w:rPr>
          <w:rFonts w:ascii="Gill Sans MT" w:hAnsi="Gill Sans MT" w:cs="Times New Roman"/>
          <w:sz w:val="22"/>
          <w:szCs w:val="22"/>
        </w:rPr>
      </w:pPr>
      <w:bookmarkStart w:id="25" w:name="_Toc166827333"/>
      <w:r w:rsidRPr="001E085B">
        <w:rPr>
          <w:rFonts w:ascii="Gill Sans MT" w:hAnsi="Gill Sans MT" w:cs="Times New Roman"/>
          <w:sz w:val="22"/>
          <w:szCs w:val="22"/>
        </w:rPr>
        <w:t>Installations et é</w:t>
      </w:r>
      <w:r w:rsidR="00A52C4E" w:rsidRPr="001E085B">
        <w:rPr>
          <w:rFonts w:ascii="Gill Sans MT" w:hAnsi="Gill Sans MT" w:cs="Times New Roman"/>
          <w:sz w:val="22"/>
          <w:szCs w:val="22"/>
        </w:rPr>
        <w:t>quipements concernés par le marché</w:t>
      </w:r>
      <w:r w:rsidR="000E3ADC" w:rsidRPr="001E085B">
        <w:rPr>
          <w:rFonts w:ascii="Gill Sans MT" w:hAnsi="Gill Sans MT" w:cs="Times New Roman"/>
          <w:sz w:val="22"/>
          <w:szCs w:val="22"/>
        </w:rPr>
        <w:t>.</w:t>
      </w:r>
      <w:bookmarkEnd w:id="25"/>
      <w:r w:rsidR="00A52C4E" w:rsidRPr="001E085B">
        <w:rPr>
          <w:rFonts w:ascii="Gill Sans MT" w:hAnsi="Gill Sans MT" w:cs="Times New Roman"/>
          <w:sz w:val="22"/>
          <w:szCs w:val="22"/>
        </w:rPr>
        <w:t xml:space="preserve"> </w:t>
      </w:r>
    </w:p>
    <w:p w14:paraId="7B761633" w14:textId="77777777" w:rsidR="00123975" w:rsidRPr="001E085B" w:rsidRDefault="00123975" w:rsidP="00B73D72">
      <w:pPr>
        <w:jc w:val="both"/>
        <w:rPr>
          <w:rFonts w:ascii="Gill Sans MT" w:hAnsi="Gill Sans MT"/>
          <w:szCs w:val="22"/>
        </w:rPr>
      </w:pPr>
    </w:p>
    <w:p w14:paraId="7C3E8DE5" w14:textId="1364C5A7" w:rsidR="00B121CC" w:rsidRPr="001E085B" w:rsidRDefault="00123975" w:rsidP="00B73D72">
      <w:pPr>
        <w:jc w:val="both"/>
        <w:rPr>
          <w:rFonts w:ascii="Gill Sans MT" w:eastAsiaTheme="minorHAnsi" w:hAnsi="Gill Sans MT"/>
          <w:szCs w:val="22"/>
          <w:lang w:eastAsia="en-US"/>
        </w:rPr>
      </w:pPr>
      <w:r w:rsidRPr="001E085B">
        <w:rPr>
          <w:rFonts w:ascii="Gill Sans MT" w:hAnsi="Gill Sans MT"/>
          <w:szCs w:val="22"/>
        </w:rPr>
        <w:t xml:space="preserve">Un inventaire des installations </w:t>
      </w:r>
      <w:r w:rsidR="00625D9C" w:rsidRPr="001E085B">
        <w:rPr>
          <w:rFonts w:ascii="Gill Sans MT" w:hAnsi="Gill Sans MT"/>
          <w:szCs w:val="22"/>
        </w:rPr>
        <w:t xml:space="preserve">et des équipements </w:t>
      </w:r>
      <w:r w:rsidR="00382406" w:rsidRPr="001E085B">
        <w:rPr>
          <w:rFonts w:ascii="Gill Sans MT" w:hAnsi="Gill Sans MT"/>
          <w:szCs w:val="22"/>
        </w:rPr>
        <w:t>est communiqué en A</w:t>
      </w:r>
      <w:r w:rsidRPr="001E085B">
        <w:rPr>
          <w:rFonts w:ascii="Gill Sans MT" w:hAnsi="Gill Sans MT"/>
          <w:szCs w:val="22"/>
        </w:rPr>
        <w:t>nnexe du présent</w:t>
      </w:r>
      <w:r w:rsidR="006A6BB0" w:rsidRPr="001E085B">
        <w:rPr>
          <w:rFonts w:ascii="Gill Sans MT" w:hAnsi="Gill Sans MT"/>
          <w:szCs w:val="22"/>
        </w:rPr>
        <w:t xml:space="preserve"> CCTP. </w:t>
      </w:r>
      <w:r w:rsidRPr="001E085B">
        <w:rPr>
          <w:rFonts w:ascii="Gill Sans MT" w:hAnsi="Gill Sans MT"/>
          <w:szCs w:val="22"/>
        </w:rPr>
        <w:t xml:space="preserve">Cet inventaire n’est pas exhaustif, le titulaire doit inclure dans son offre </w:t>
      </w:r>
      <w:r w:rsidR="00625D9C" w:rsidRPr="001E085B">
        <w:rPr>
          <w:rFonts w:ascii="Gill Sans MT" w:hAnsi="Gill Sans MT"/>
          <w:szCs w:val="22"/>
        </w:rPr>
        <w:t>toutes prestation</w:t>
      </w:r>
      <w:r w:rsidR="00E90ABB" w:rsidRPr="001E085B">
        <w:rPr>
          <w:rFonts w:ascii="Gill Sans MT" w:hAnsi="Gill Sans MT"/>
          <w:szCs w:val="22"/>
        </w:rPr>
        <w:t>s</w:t>
      </w:r>
      <w:r w:rsidR="00625D9C" w:rsidRPr="001E085B">
        <w:rPr>
          <w:rFonts w:ascii="Gill Sans MT" w:hAnsi="Gill Sans MT"/>
          <w:szCs w:val="22"/>
        </w:rPr>
        <w:t xml:space="preserve"> </w:t>
      </w:r>
      <w:r w:rsidR="00B121CC" w:rsidRPr="001E085B">
        <w:rPr>
          <w:rFonts w:ascii="Gill Sans MT" w:hAnsi="Gill Sans MT"/>
          <w:szCs w:val="22"/>
        </w:rPr>
        <w:t>susceptibles d’entrée dans le champs d’application</w:t>
      </w:r>
      <w:r w:rsidR="00382406" w:rsidRPr="001E085B">
        <w:rPr>
          <w:rFonts w:ascii="Gill Sans MT" w:hAnsi="Gill Sans MT"/>
          <w:szCs w:val="22"/>
        </w:rPr>
        <w:t xml:space="preserve"> du marché c</w:t>
      </w:r>
      <w:r w:rsidR="00B121CC" w:rsidRPr="001E085B">
        <w:rPr>
          <w:rFonts w:ascii="Gill Sans MT" w:eastAsiaTheme="minorHAnsi" w:hAnsi="Gill Sans MT"/>
          <w:szCs w:val="22"/>
          <w:lang w:eastAsia="en-US"/>
        </w:rPr>
        <w:t>ompte tenu de</w:t>
      </w:r>
      <w:r w:rsidR="00382406" w:rsidRPr="001E085B">
        <w:rPr>
          <w:rFonts w:ascii="Gill Sans MT" w:eastAsiaTheme="minorHAnsi" w:hAnsi="Gill Sans MT"/>
          <w:szCs w:val="22"/>
          <w:lang w:eastAsia="en-US"/>
        </w:rPr>
        <w:t xml:space="preserve"> l’éventuelle </w:t>
      </w:r>
      <w:r w:rsidR="00B121CC" w:rsidRPr="001E085B">
        <w:rPr>
          <w:rFonts w:ascii="Gill Sans MT" w:eastAsiaTheme="minorHAnsi" w:hAnsi="Gill Sans MT"/>
          <w:szCs w:val="22"/>
          <w:lang w:eastAsia="en-US"/>
        </w:rPr>
        <w:t xml:space="preserve">évolution du patrimoine </w:t>
      </w:r>
      <w:r w:rsidR="001C3215" w:rsidRPr="001E085B">
        <w:rPr>
          <w:rFonts w:ascii="Gill Sans MT" w:eastAsiaTheme="minorHAnsi" w:hAnsi="Gill Sans MT"/>
          <w:szCs w:val="22"/>
          <w:lang w:eastAsia="en-US"/>
        </w:rPr>
        <w:t>des Ports du Sud</w:t>
      </w:r>
      <w:r w:rsidR="00324A49" w:rsidRPr="001E085B">
        <w:rPr>
          <w:rFonts w:ascii="Gill Sans MT" w:eastAsiaTheme="minorHAnsi" w:hAnsi="Gill Sans MT"/>
          <w:szCs w:val="22"/>
          <w:lang w:eastAsia="en-US"/>
        </w:rPr>
        <w:t xml:space="preserve"> et de la réglementation.</w:t>
      </w:r>
    </w:p>
    <w:p w14:paraId="34E0A5CE" w14:textId="77777777" w:rsidR="00EE032F" w:rsidRPr="00EE032F" w:rsidRDefault="00EE032F" w:rsidP="00EE032F">
      <w:pPr>
        <w:pStyle w:val="Titre2"/>
        <w:numPr>
          <w:ilvl w:val="1"/>
          <w:numId w:val="18"/>
        </w:numPr>
        <w:jc w:val="both"/>
        <w:rPr>
          <w:rFonts w:ascii="Gill Sans MT" w:hAnsi="Gill Sans MT" w:cs="Times New Roman"/>
          <w:sz w:val="22"/>
          <w:szCs w:val="22"/>
        </w:rPr>
      </w:pPr>
      <w:bookmarkStart w:id="26" w:name="_Toc166827335"/>
      <w:r w:rsidRPr="00EE032F">
        <w:rPr>
          <w:rFonts w:ascii="Gill Sans MT" w:hAnsi="Gill Sans MT" w:cs="Times New Roman"/>
          <w:sz w:val="22"/>
          <w:szCs w:val="22"/>
        </w:rPr>
        <w:t>Plans des sites concernés par le marché (dossier annexe du CCTP)</w:t>
      </w:r>
      <w:bookmarkEnd w:id="26"/>
    </w:p>
    <w:p w14:paraId="2945A542" w14:textId="77777777" w:rsidR="00EE032F" w:rsidRDefault="00EE032F" w:rsidP="00EE032F"/>
    <w:p w14:paraId="6FE18B26" w14:textId="01672854" w:rsidR="00EE032F" w:rsidRDefault="00EE032F" w:rsidP="00EE032F">
      <w:pPr>
        <w:ind w:firstLine="142"/>
        <w:jc w:val="both"/>
        <w:rPr>
          <w:rFonts w:ascii="Gill Sans MT" w:hAnsi="Gill Sans MT"/>
          <w:szCs w:val="22"/>
        </w:rPr>
      </w:pPr>
      <w:r w:rsidRPr="00604C70">
        <w:rPr>
          <w:rFonts w:ascii="Gill Sans MT" w:hAnsi="Gill Sans MT"/>
          <w:b/>
          <w:bCs/>
          <w:szCs w:val="22"/>
        </w:rPr>
        <w:t xml:space="preserve">Annexe </w:t>
      </w:r>
      <w:r>
        <w:rPr>
          <w:rFonts w:ascii="Gill Sans MT" w:hAnsi="Gill Sans MT"/>
          <w:b/>
          <w:bCs/>
          <w:szCs w:val="22"/>
        </w:rPr>
        <w:t>n°1 - Ajaccio</w:t>
      </w:r>
      <w:r>
        <w:rPr>
          <w:rFonts w:ascii="Gill Sans MT" w:hAnsi="Gill Sans MT"/>
          <w:szCs w:val="22"/>
        </w:rPr>
        <w:t xml:space="preserve"> : Plans bâtiment, plans terre-pleins, plans de situation des diverses installations. </w:t>
      </w:r>
    </w:p>
    <w:p w14:paraId="3AA41728" w14:textId="08527BBC" w:rsidR="00EE032F" w:rsidRDefault="00EE032F" w:rsidP="00EE032F">
      <w:pPr>
        <w:ind w:firstLine="142"/>
        <w:jc w:val="both"/>
        <w:rPr>
          <w:rFonts w:ascii="Gill Sans MT" w:hAnsi="Gill Sans MT"/>
          <w:szCs w:val="22"/>
        </w:rPr>
      </w:pPr>
      <w:r w:rsidRPr="00604C70">
        <w:rPr>
          <w:rFonts w:ascii="Gill Sans MT" w:hAnsi="Gill Sans MT"/>
          <w:b/>
          <w:bCs/>
          <w:szCs w:val="22"/>
        </w:rPr>
        <w:t xml:space="preserve">Annexe </w:t>
      </w:r>
      <w:r>
        <w:rPr>
          <w:rFonts w:ascii="Gill Sans MT" w:hAnsi="Gill Sans MT"/>
          <w:b/>
          <w:bCs/>
          <w:szCs w:val="22"/>
        </w:rPr>
        <w:t>n°2 - Plaisance</w:t>
      </w:r>
      <w:r>
        <w:rPr>
          <w:rFonts w:ascii="Gill Sans MT" w:hAnsi="Gill Sans MT"/>
          <w:szCs w:val="22"/>
        </w:rPr>
        <w:t xml:space="preserve"> : Plans bâtiment, plans terre-pleins, plans de situation des diverses installations </w:t>
      </w:r>
    </w:p>
    <w:p w14:paraId="4419382A" w14:textId="0156EA4D" w:rsidR="00EE032F" w:rsidRPr="001E085B" w:rsidRDefault="00EE032F" w:rsidP="00EE032F">
      <w:pPr>
        <w:ind w:firstLine="142"/>
        <w:jc w:val="both"/>
        <w:rPr>
          <w:rFonts w:ascii="Gill Sans MT" w:hAnsi="Gill Sans MT"/>
          <w:szCs w:val="22"/>
        </w:rPr>
      </w:pPr>
      <w:r w:rsidRPr="00604C70">
        <w:rPr>
          <w:rFonts w:ascii="Gill Sans MT" w:hAnsi="Gill Sans MT"/>
          <w:b/>
          <w:bCs/>
          <w:szCs w:val="22"/>
        </w:rPr>
        <w:t xml:space="preserve">Annexe </w:t>
      </w:r>
      <w:r>
        <w:rPr>
          <w:rFonts w:ascii="Gill Sans MT" w:hAnsi="Gill Sans MT"/>
          <w:b/>
          <w:bCs/>
          <w:szCs w:val="22"/>
        </w:rPr>
        <w:t>n°3 - Propriano</w:t>
      </w:r>
      <w:r>
        <w:rPr>
          <w:rFonts w:ascii="Gill Sans MT" w:hAnsi="Gill Sans MT"/>
          <w:szCs w:val="22"/>
        </w:rPr>
        <w:t> : Plans bâtiment, plans terre-pleins, plans de situation des diverses installations</w:t>
      </w:r>
    </w:p>
    <w:p w14:paraId="168C8CE9" w14:textId="53246C19" w:rsidR="00EE032F" w:rsidRPr="001E085B" w:rsidRDefault="00EE032F" w:rsidP="00EE032F">
      <w:pPr>
        <w:ind w:firstLine="142"/>
        <w:jc w:val="both"/>
        <w:rPr>
          <w:rFonts w:ascii="Gill Sans MT" w:hAnsi="Gill Sans MT"/>
          <w:szCs w:val="22"/>
        </w:rPr>
      </w:pPr>
      <w:r w:rsidRPr="00604C70">
        <w:rPr>
          <w:rFonts w:ascii="Gill Sans MT" w:hAnsi="Gill Sans MT"/>
          <w:b/>
          <w:bCs/>
          <w:szCs w:val="22"/>
        </w:rPr>
        <w:t xml:space="preserve">Annexe </w:t>
      </w:r>
      <w:r>
        <w:rPr>
          <w:rFonts w:ascii="Gill Sans MT" w:hAnsi="Gill Sans MT"/>
          <w:b/>
          <w:bCs/>
          <w:szCs w:val="22"/>
        </w:rPr>
        <w:t>n°4 - Porto-Vecchio</w:t>
      </w:r>
      <w:r>
        <w:rPr>
          <w:rFonts w:ascii="Gill Sans MT" w:hAnsi="Gill Sans MT"/>
          <w:szCs w:val="22"/>
        </w:rPr>
        <w:t> : Plans bâtiment, plans terre-pleins, plans de situation des diverses installations</w:t>
      </w:r>
    </w:p>
    <w:p w14:paraId="29067E78" w14:textId="676BA1DA" w:rsidR="00EE032F" w:rsidRPr="001E085B" w:rsidRDefault="00EE032F" w:rsidP="00EE032F">
      <w:pPr>
        <w:ind w:firstLine="142"/>
        <w:jc w:val="both"/>
        <w:rPr>
          <w:rFonts w:ascii="Gill Sans MT" w:hAnsi="Gill Sans MT"/>
          <w:szCs w:val="22"/>
        </w:rPr>
      </w:pPr>
      <w:r w:rsidRPr="00604C70">
        <w:rPr>
          <w:rFonts w:ascii="Gill Sans MT" w:hAnsi="Gill Sans MT"/>
          <w:b/>
          <w:bCs/>
          <w:szCs w:val="22"/>
        </w:rPr>
        <w:t xml:space="preserve">Annexe </w:t>
      </w:r>
      <w:r>
        <w:rPr>
          <w:rFonts w:ascii="Gill Sans MT" w:hAnsi="Gill Sans MT"/>
          <w:b/>
          <w:bCs/>
          <w:szCs w:val="22"/>
        </w:rPr>
        <w:t>n°5 - Bonifacio</w:t>
      </w:r>
      <w:r>
        <w:rPr>
          <w:rFonts w:ascii="Gill Sans MT" w:hAnsi="Gill Sans MT"/>
          <w:szCs w:val="22"/>
        </w:rPr>
        <w:t> : Plans bâtiment, plans terre-pleins, plans de situation des diverses installations</w:t>
      </w:r>
    </w:p>
    <w:p w14:paraId="06D695A3" w14:textId="77777777" w:rsidR="00382406" w:rsidRPr="001E085B" w:rsidRDefault="00382406" w:rsidP="00B73D72">
      <w:pPr>
        <w:jc w:val="both"/>
        <w:rPr>
          <w:rFonts w:ascii="Gill Sans MT" w:eastAsiaTheme="minorHAnsi" w:hAnsi="Gill Sans MT"/>
          <w:szCs w:val="22"/>
          <w:lang w:eastAsia="en-US"/>
        </w:rPr>
      </w:pPr>
    </w:p>
    <w:p w14:paraId="71374309" w14:textId="77777777" w:rsidR="00382406" w:rsidRPr="001E085B" w:rsidRDefault="00215E72" w:rsidP="00382406">
      <w:pPr>
        <w:pStyle w:val="Titre2"/>
        <w:rPr>
          <w:rFonts w:ascii="Gill Sans MT" w:hAnsi="Gill Sans MT"/>
        </w:rPr>
      </w:pPr>
      <w:bookmarkStart w:id="27" w:name="_Toc166827334"/>
      <w:r w:rsidRPr="001E085B">
        <w:rPr>
          <w:rFonts w:ascii="Gill Sans MT" w:hAnsi="Gill Sans MT"/>
        </w:rPr>
        <w:t>Forfaits et d</w:t>
      </w:r>
      <w:r w:rsidR="00382406" w:rsidRPr="001E085B">
        <w:rPr>
          <w:rFonts w:ascii="Gill Sans MT" w:hAnsi="Gill Sans MT"/>
        </w:rPr>
        <w:t>escription des installations.</w:t>
      </w:r>
      <w:bookmarkEnd w:id="27"/>
    </w:p>
    <w:p w14:paraId="7013B2A4" w14:textId="77777777" w:rsidR="00382406" w:rsidRPr="001E085B" w:rsidRDefault="00382406" w:rsidP="00382406">
      <w:pPr>
        <w:rPr>
          <w:rFonts w:ascii="Gill Sans MT" w:hAnsi="Gill Sans MT"/>
        </w:rPr>
      </w:pPr>
    </w:p>
    <w:p w14:paraId="3EB93FE1" w14:textId="52562AE1" w:rsidR="00382406" w:rsidRDefault="00382406" w:rsidP="00382406">
      <w:pPr>
        <w:jc w:val="both"/>
        <w:rPr>
          <w:rFonts w:ascii="Gill Sans MT" w:hAnsi="Gill Sans MT"/>
          <w:szCs w:val="22"/>
        </w:rPr>
      </w:pPr>
      <w:r w:rsidRPr="001E085B">
        <w:rPr>
          <w:rFonts w:ascii="Gill Sans MT" w:hAnsi="Gill Sans MT"/>
          <w:szCs w:val="22"/>
        </w:rPr>
        <w:t>La description des installations et équipements</w:t>
      </w:r>
      <w:r w:rsidR="00215E72" w:rsidRPr="001E085B">
        <w:rPr>
          <w:rFonts w:ascii="Gill Sans MT" w:hAnsi="Gill Sans MT"/>
          <w:szCs w:val="22"/>
        </w:rPr>
        <w:t xml:space="preserve"> des différents forfaits est</w:t>
      </w:r>
      <w:r w:rsidRPr="001E085B">
        <w:rPr>
          <w:rFonts w:ascii="Gill Sans MT" w:hAnsi="Gill Sans MT"/>
          <w:szCs w:val="22"/>
        </w:rPr>
        <w:t xml:space="preserve"> communiquée </w:t>
      </w:r>
      <w:r w:rsidR="00CB0B58">
        <w:rPr>
          <w:rFonts w:ascii="Gill Sans MT" w:hAnsi="Gill Sans MT"/>
          <w:szCs w:val="22"/>
        </w:rPr>
        <w:t xml:space="preserve">dans les </w:t>
      </w:r>
      <w:r w:rsidR="00CB0B58" w:rsidRPr="00CB0B58">
        <w:rPr>
          <w:rFonts w:ascii="Gill Sans MT" w:hAnsi="Gill Sans MT"/>
          <w:b/>
          <w:szCs w:val="22"/>
        </w:rPr>
        <w:t>chapitres</w:t>
      </w:r>
      <w:r w:rsidRPr="00CB0B58">
        <w:rPr>
          <w:rFonts w:ascii="Gill Sans MT" w:hAnsi="Gill Sans MT"/>
          <w:b/>
          <w:szCs w:val="22"/>
        </w:rPr>
        <w:t xml:space="preserve"> </w:t>
      </w:r>
      <w:r w:rsidR="00CB0B58" w:rsidRPr="00CB0B58">
        <w:rPr>
          <w:rFonts w:ascii="Gill Sans MT" w:hAnsi="Gill Sans MT"/>
          <w:b/>
          <w:szCs w:val="22"/>
        </w:rPr>
        <w:t xml:space="preserve">annexes </w:t>
      </w:r>
      <w:r w:rsidR="00CB0B58" w:rsidRPr="00CB0B58">
        <w:rPr>
          <w:rFonts w:ascii="Gill Sans MT" w:hAnsi="Gill Sans MT"/>
          <w:b/>
          <w:bCs/>
          <w:szCs w:val="22"/>
        </w:rPr>
        <w:t>en fin du</w:t>
      </w:r>
      <w:r w:rsidR="00CB0B58">
        <w:rPr>
          <w:rFonts w:ascii="Gill Sans MT" w:hAnsi="Gill Sans MT"/>
          <w:b/>
          <w:bCs/>
          <w:szCs w:val="22"/>
        </w:rPr>
        <w:t xml:space="preserve"> </w:t>
      </w:r>
      <w:r w:rsidR="00215E72" w:rsidRPr="00266E80">
        <w:rPr>
          <w:rFonts w:ascii="Gill Sans MT" w:hAnsi="Gill Sans MT"/>
          <w:szCs w:val="22"/>
        </w:rPr>
        <w:t xml:space="preserve"> présent CCTP est sont référencés</w:t>
      </w:r>
      <w:r w:rsidR="00266E80" w:rsidRPr="00266E80">
        <w:rPr>
          <w:rFonts w:ascii="Gill Sans MT" w:hAnsi="Gill Sans MT"/>
          <w:szCs w:val="22"/>
        </w:rPr>
        <w:t xml:space="preserve"> de la façon suivante :</w:t>
      </w:r>
      <w:r w:rsidR="00266E80">
        <w:rPr>
          <w:rFonts w:ascii="Gill Sans MT" w:hAnsi="Gill Sans MT"/>
          <w:szCs w:val="22"/>
        </w:rPr>
        <w:t xml:space="preserve"> </w:t>
      </w:r>
    </w:p>
    <w:p w14:paraId="20598599" w14:textId="77777777" w:rsidR="00E26400" w:rsidRDefault="00E26400" w:rsidP="00382406">
      <w:pPr>
        <w:jc w:val="both"/>
        <w:rPr>
          <w:rFonts w:ascii="Gill Sans MT" w:hAnsi="Gill Sans MT"/>
          <w:szCs w:val="22"/>
        </w:rPr>
      </w:pPr>
    </w:p>
    <w:p w14:paraId="470F05DA" w14:textId="58BCE515" w:rsidR="00E26400" w:rsidRDefault="00CB0B58" w:rsidP="00382406">
      <w:pPr>
        <w:jc w:val="both"/>
        <w:rPr>
          <w:rFonts w:ascii="Gill Sans MT" w:hAnsi="Gill Sans MT"/>
          <w:szCs w:val="22"/>
        </w:rPr>
      </w:pPr>
      <w:r>
        <w:rPr>
          <w:rFonts w:ascii="Gill Sans MT" w:hAnsi="Gill Sans MT"/>
          <w:b/>
          <w:bCs/>
          <w:szCs w:val="22"/>
        </w:rPr>
        <w:t xml:space="preserve">Chapitre annexe </w:t>
      </w:r>
      <w:r w:rsidR="00EE032F">
        <w:rPr>
          <w:rFonts w:ascii="Gill Sans MT" w:hAnsi="Gill Sans MT"/>
          <w:b/>
          <w:bCs/>
          <w:szCs w:val="22"/>
        </w:rPr>
        <w:t>n°</w:t>
      </w:r>
      <w:r>
        <w:rPr>
          <w:rFonts w:ascii="Gill Sans MT" w:hAnsi="Gill Sans MT"/>
          <w:b/>
          <w:bCs/>
          <w:szCs w:val="22"/>
        </w:rPr>
        <w:t>1</w:t>
      </w:r>
      <w:r w:rsidR="00E26400">
        <w:rPr>
          <w:rFonts w:ascii="Gill Sans MT" w:hAnsi="Gill Sans MT"/>
          <w:szCs w:val="22"/>
        </w:rPr>
        <w:t> : liste non exhaustive des installations électriques (Port d’Ajaccio)</w:t>
      </w:r>
    </w:p>
    <w:p w14:paraId="3147E080" w14:textId="77B75CDC" w:rsidR="00E26400" w:rsidRPr="001E085B" w:rsidRDefault="00CB0B58" w:rsidP="00E26400">
      <w:pPr>
        <w:jc w:val="both"/>
        <w:rPr>
          <w:rFonts w:ascii="Gill Sans MT" w:hAnsi="Gill Sans MT"/>
          <w:szCs w:val="22"/>
        </w:rPr>
      </w:pPr>
      <w:r>
        <w:rPr>
          <w:rFonts w:ascii="Gill Sans MT" w:hAnsi="Gill Sans MT"/>
          <w:b/>
          <w:bCs/>
          <w:szCs w:val="22"/>
        </w:rPr>
        <w:t>Chapitre annexe n°2</w:t>
      </w:r>
      <w:r w:rsidR="00E26400">
        <w:rPr>
          <w:rFonts w:ascii="Gill Sans MT" w:hAnsi="Gill Sans MT"/>
          <w:szCs w:val="22"/>
        </w:rPr>
        <w:t> : liste non exhaustive des installations électriques (Port de Plaisance Tino Rossi)</w:t>
      </w:r>
    </w:p>
    <w:p w14:paraId="2D7C6D83" w14:textId="397EB7CA" w:rsidR="00E26400" w:rsidRPr="001E085B" w:rsidRDefault="00CB0B58" w:rsidP="00E26400">
      <w:pPr>
        <w:jc w:val="both"/>
        <w:rPr>
          <w:rFonts w:ascii="Gill Sans MT" w:hAnsi="Gill Sans MT"/>
          <w:szCs w:val="22"/>
        </w:rPr>
      </w:pPr>
      <w:r>
        <w:rPr>
          <w:rFonts w:ascii="Gill Sans MT" w:hAnsi="Gill Sans MT"/>
          <w:b/>
          <w:bCs/>
          <w:szCs w:val="22"/>
        </w:rPr>
        <w:t>Chapitre annexe n°3</w:t>
      </w:r>
      <w:r w:rsidR="00EE032F">
        <w:rPr>
          <w:rFonts w:ascii="Gill Sans MT" w:hAnsi="Gill Sans MT"/>
          <w:b/>
          <w:bCs/>
          <w:szCs w:val="22"/>
        </w:rPr>
        <w:t xml:space="preserve"> </w:t>
      </w:r>
      <w:r w:rsidR="00E26400">
        <w:rPr>
          <w:rFonts w:ascii="Gill Sans MT" w:hAnsi="Gill Sans MT"/>
          <w:szCs w:val="22"/>
        </w:rPr>
        <w:t xml:space="preserve">: liste non exhaustive des installations électriques (Port de Propriano) </w:t>
      </w:r>
    </w:p>
    <w:p w14:paraId="1981FA5B" w14:textId="63389104" w:rsidR="00E26400" w:rsidRPr="001E085B" w:rsidRDefault="00CB0B58" w:rsidP="00E26400">
      <w:pPr>
        <w:jc w:val="both"/>
        <w:rPr>
          <w:rFonts w:ascii="Gill Sans MT" w:hAnsi="Gill Sans MT"/>
          <w:szCs w:val="22"/>
        </w:rPr>
      </w:pPr>
      <w:r>
        <w:rPr>
          <w:rFonts w:ascii="Gill Sans MT" w:hAnsi="Gill Sans MT"/>
          <w:b/>
          <w:bCs/>
          <w:szCs w:val="22"/>
        </w:rPr>
        <w:t>Chapitre annexe n°4</w:t>
      </w:r>
      <w:r w:rsidR="00EE032F">
        <w:rPr>
          <w:rFonts w:ascii="Gill Sans MT" w:hAnsi="Gill Sans MT"/>
          <w:b/>
          <w:bCs/>
          <w:szCs w:val="22"/>
        </w:rPr>
        <w:t xml:space="preserve"> </w:t>
      </w:r>
      <w:r w:rsidR="00E26400">
        <w:rPr>
          <w:rFonts w:ascii="Gill Sans MT" w:hAnsi="Gill Sans MT"/>
          <w:szCs w:val="22"/>
        </w:rPr>
        <w:t>: liste non exhaustive des installations électriques (Port de Porto-Vecchio)</w:t>
      </w:r>
    </w:p>
    <w:p w14:paraId="2A6E3EA4" w14:textId="7A3DD67C" w:rsidR="00E26400" w:rsidRPr="001E085B" w:rsidRDefault="00CB0B58" w:rsidP="00E26400">
      <w:pPr>
        <w:jc w:val="both"/>
        <w:rPr>
          <w:rFonts w:ascii="Gill Sans MT" w:hAnsi="Gill Sans MT"/>
          <w:szCs w:val="22"/>
        </w:rPr>
      </w:pPr>
      <w:r>
        <w:rPr>
          <w:rFonts w:ascii="Gill Sans MT" w:hAnsi="Gill Sans MT"/>
          <w:b/>
          <w:bCs/>
          <w:szCs w:val="22"/>
        </w:rPr>
        <w:t xml:space="preserve">Chapitre annexe </w:t>
      </w:r>
      <w:r w:rsidR="00EE032F">
        <w:rPr>
          <w:rFonts w:ascii="Gill Sans MT" w:hAnsi="Gill Sans MT"/>
          <w:b/>
          <w:bCs/>
          <w:szCs w:val="22"/>
        </w:rPr>
        <w:t>n°</w:t>
      </w:r>
      <w:r>
        <w:rPr>
          <w:rFonts w:ascii="Gill Sans MT" w:hAnsi="Gill Sans MT"/>
          <w:b/>
          <w:bCs/>
          <w:szCs w:val="22"/>
        </w:rPr>
        <w:t>5</w:t>
      </w:r>
      <w:r w:rsidR="00EE032F">
        <w:rPr>
          <w:rFonts w:ascii="Gill Sans MT" w:hAnsi="Gill Sans MT"/>
          <w:b/>
          <w:bCs/>
          <w:szCs w:val="22"/>
        </w:rPr>
        <w:t xml:space="preserve"> </w:t>
      </w:r>
      <w:r w:rsidR="00E26400">
        <w:rPr>
          <w:rFonts w:ascii="Gill Sans MT" w:hAnsi="Gill Sans MT"/>
          <w:szCs w:val="22"/>
        </w:rPr>
        <w:t>: liste non exhaustive des installations électriques (Port de Bonifacio)</w:t>
      </w:r>
    </w:p>
    <w:p w14:paraId="6265DB4A" w14:textId="0B36CEA4" w:rsidR="00E26400" w:rsidRPr="001E085B" w:rsidRDefault="00CB0B58" w:rsidP="004E3A98">
      <w:pPr>
        <w:jc w:val="both"/>
        <w:rPr>
          <w:rFonts w:ascii="Gill Sans MT" w:hAnsi="Gill Sans MT"/>
          <w:szCs w:val="22"/>
        </w:rPr>
      </w:pPr>
      <w:r>
        <w:rPr>
          <w:rFonts w:ascii="Gill Sans MT" w:hAnsi="Gill Sans MT"/>
          <w:b/>
          <w:bCs/>
          <w:szCs w:val="22"/>
        </w:rPr>
        <w:t xml:space="preserve">Chapitre annexe </w:t>
      </w:r>
      <w:r w:rsidR="00EE032F">
        <w:rPr>
          <w:rFonts w:ascii="Gill Sans MT" w:hAnsi="Gill Sans MT"/>
          <w:b/>
          <w:bCs/>
          <w:szCs w:val="22"/>
        </w:rPr>
        <w:t>n°</w:t>
      </w:r>
      <w:r>
        <w:rPr>
          <w:rFonts w:ascii="Gill Sans MT" w:hAnsi="Gill Sans MT"/>
          <w:b/>
          <w:bCs/>
          <w:szCs w:val="22"/>
        </w:rPr>
        <w:t>6</w:t>
      </w:r>
      <w:r w:rsidR="00EE032F">
        <w:rPr>
          <w:rFonts w:ascii="Gill Sans MT" w:hAnsi="Gill Sans MT"/>
          <w:b/>
          <w:bCs/>
          <w:szCs w:val="22"/>
        </w:rPr>
        <w:t xml:space="preserve"> </w:t>
      </w:r>
      <w:r w:rsidR="00E26400">
        <w:rPr>
          <w:rFonts w:ascii="Gill Sans MT" w:hAnsi="Gill Sans MT"/>
          <w:szCs w:val="22"/>
        </w:rPr>
        <w:t xml:space="preserve">: liste non exhaustive des automatismes (Port d’Ajaccio, Propriano et Porto-Vecchio) </w:t>
      </w:r>
    </w:p>
    <w:p w14:paraId="789A8B2F" w14:textId="36C4E3A0" w:rsidR="00E26400" w:rsidRDefault="00CB0B58" w:rsidP="004E3A98">
      <w:pPr>
        <w:jc w:val="both"/>
        <w:rPr>
          <w:rFonts w:ascii="Gill Sans MT" w:hAnsi="Gill Sans MT"/>
          <w:szCs w:val="22"/>
        </w:rPr>
      </w:pPr>
      <w:r>
        <w:rPr>
          <w:rFonts w:ascii="Gill Sans MT" w:hAnsi="Gill Sans MT"/>
          <w:b/>
          <w:bCs/>
          <w:szCs w:val="22"/>
        </w:rPr>
        <w:t xml:space="preserve">Chapitre annexe </w:t>
      </w:r>
      <w:r w:rsidR="00EE032F">
        <w:rPr>
          <w:rFonts w:ascii="Gill Sans MT" w:hAnsi="Gill Sans MT"/>
          <w:b/>
          <w:bCs/>
          <w:szCs w:val="22"/>
        </w:rPr>
        <w:t>n°</w:t>
      </w:r>
      <w:r>
        <w:rPr>
          <w:rFonts w:ascii="Gill Sans MT" w:hAnsi="Gill Sans MT"/>
          <w:b/>
          <w:bCs/>
          <w:szCs w:val="22"/>
        </w:rPr>
        <w:t>7</w:t>
      </w:r>
      <w:r w:rsidR="00EE032F">
        <w:rPr>
          <w:rFonts w:ascii="Gill Sans MT" w:hAnsi="Gill Sans MT"/>
          <w:b/>
          <w:bCs/>
          <w:szCs w:val="22"/>
        </w:rPr>
        <w:t xml:space="preserve"> </w:t>
      </w:r>
      <w:r w:rsidR="00E26400">
        <w:rPr>
          <w:rFonts w:ascii="Gill Sans MT" w:hAnsi="Gill Sans MT"/>
          <w:szCs w:val="22"/>
        </w:rPr>
        <w:t>: liste des ascenseurs et monte personne (Port d’Ajaccio)</w:t>
      </w:r>
    </w:p>
    <w:p w14:paraId="17CB8009" w14:textId="772D5F0D" w:rsidR="004E3A98" w:rsidRDefault="00CB0B58" w:rsidP="004E3A98">
      <w:pPr>
        <w:jc w:val="both"/>
        <w:rPr>
          <w:rFonts w:ascii="Gill Sans MT" w:hAnsi="Gill Sans MT"/>
          <w:szCs w:val="22"/>
        </w:rPr>
      </w:pPr>
      <w:r>
        <w:rPr>
          <w:rFonts w:ascii="Gill Sans MT" w:hAnsi="Gill Sans MT"/>
          <w:b/>
          <w:bCs/>
          <w:szCs w:val="22"/>
        </w:rPr>
        <w:t xml:space="preserve">Chapitre annexe </w:t>
      </w:r>
      <w:r w:rsidR="00EE032F">
        <w:rPr>
          <w:rFonts w:ascii="Gill Sans MT" w:hAnsi="Gill Sans MT"/>
          <w:b/>
          <w:bCs/>
          <w:szCs w:val="22"/>
        </w:rPr>
        <w:t>n°</w:t>
      </w:r>
      <w:r>
        <w:rPr>
          <w:rFonts w:ascii="Gill Sans MT" w:hAnsi="Gill Sans MT"/>
          <w:b/>
          <w:bCs/>
          <w:szCs w:val="22"/>
        </w:rPr>
        <w:t>8</w:t>
      </w:r>
      <w:r w:rsidR="00EE032F">
        <w:rPr>
          <w:rFonts w:ascii="Gill Sans MT" w:hAnsi="Gill Sans MT"/>
          <w:b/>
          <w:bCs/>
          <w:szCs w:val="22"/>
        </w:rPr>
        <w:t xml:space="preserve"> </w:t>
      </w:r>
      <w:r w:rsidR="004E3A98">
        <w:rPr>
          <w:rFonts w:ascii="Gill Sans MT" w:hAnsi="Gill Sans MT"/>
          <w:szCs w:val="22"/>
        </w:rPr>
        <w:t> : liste des moyens de levage et traction (tous ports)</w:t>
      </w:r>
    </w:p>
    <w:p w14:paraId="6FA6B6A7" w14:textId="77777777" w:rsidR="007861CE" w:rsidRDefault="007861CE" w:rsidP="00E26400">
      <w:pPr>
        <w:jc w:val="both"/>
        <w:rPr>
          <w:rFonts w:ascii="Gill Sans MT" w:hAnsi="Gill Sans MT"/>
          <w:szCs w:val="22"/>
        </w:rPr>
      </w:pPr>
    </w:p>
    <w:p w14:paraId="2FF92FE9" w14:textId="77777777" w:rsidR="006A6BB0" w:rsidRPr="001E085B" w:rsidRDefault="006A6BB0" w:rsidP="00B73D72">
      <w:pPr>
        <w:pStyle w:val="Titre2"/>
        <w:jc w:val="both"/>
        <w:rPr>
          <w:rFonts w:ascii="Gill Sans MT" w:hAnsi="Gill Sans MT" w:cs="Times New Roman"/>
          <w:sz w:val="22"/>
          <w:szCs w:val="22"/>
        </w:rPr>
      </w:pPr>
      <w:bookmarkStart w:id="28" w:name="_Toc166827336"/>
      <w:r w:rsidRPr="001E085B">
        <w:rPr>
          <w:rFonts w:ascii="Gill Sans MT" w:hAnsi="Gill Sans MT" w:cs="Times New Roman"/>
          <w:sz w:val="22"/>
          <w:szCs w:val="22"/>
        </w:rPr>
        <w:t>Connaissance des lieux et visites</w:t>
      </w:r>
      <w:bookmarkEnd w:id="28"/>
    </w:p>
    <w:p w14:paraId="05AFD816" w14:textId="77777777" w:rsidR="00FC5F5D" w:rsidRPr="001E085B" w:rsidRDefault="00FC5F5D" w:rsidP="00FC5F5D">
      <w:pPr>
        <w:rPr>
          <w:rFonts w:ascii="Gill Sans MT" w:eastAsiaTheme="minorHAnsi" w:hAnsi="Gill Sans MT"/>
        </w:rPr>
      </w:pPr>
    </w:p>
    <w:p w14:paraId="460180AF" w14:textId="77777777" w:rsidR="00A52C4E" w:rsidRPr="001E085B" w:rsidRDefault="006A6BB0" w:rsidP="00382406">
      <w:pPr>
        <w:tabs>
          <w:tab w:val="left" w:pos="0"/>
        </w:tabs>
        <w:jc w:val="both"/>
        <w:rPr>
          <w:rFonts w:ascii="Gill Sans MT" w:hAnsi="Gill Sans MT"/>
          <w:szCs w:val="22"/>
        </w:rPr>
      </w:pPr>
      <w:r w:rsidRPr="001E085B">
        <w:rPr>
          <w:rFonts w:ascii="Gill Sans MT" w:hAnsi="Gill Sans MT"/>
          <w:szCs w:val="22"/>
        </w:rPr>
        <w:t>L’entreprise est réputée avoir préalablement pris pleine connaissance des sites, des lieux et des terrai</w:t>
      </w:r>
      <w:r w:rsidR="00382406" w:rsidRPr="001E085B">
        <w:rPr>
          <w:rFonts w:ascii="Gill Sans MT" w:hAnsi="Gill Sans MT"/>
          <w:szCs w:val="22"/>
        </w:rPr>
        <w:t>ns d’implantation des ouvrages.</w:t>
      </w:r>
    </w:p>
    <w:p w14:paraId="42B2985C" w14:textId="77777777" w:rsidR="00A52C4E" w:rsidRPr="001E085B" w:rsidRDefault="00A52C4E" w:rsidP="00B73D72">
      <w:pPr>
        <w:jc w:val="both"/>
        <w:rPr>
          <w:rFonts w:ascii="Gill Sans MT" w:hAnsi="Gill Sans MT"/>
          <w:caps/>
          <w:color w:val="000000"/>
          <w:kern w:val="1"/>
          <w:szCs w:val="22"/>
        </w:rPr>
      </w:pPr>
    </w:p>
    <w:p w14:paraId="588BD2A5" w14:textId="77777777" w:rsidR="00E90F17" w:rsidRPr="001E085B" w:rsidRDefault="00A52C4E" w:rsidP="00B73D72">
      <w:pPr>
        <w:jc w:val="both"/>
        <w:rPr>
          <w:rFonts w:ascii="Gill Sans MT" w:hAnsi="Gill Sans MT"/>
          <w:szCs w:val="22"/>
        </w:rPr>
      </w:pPr>
      <w:r w:rsidRPr="001E085B">
        <w:rPr>
          <w:rFonts w:ascii="Gill Sans MT" w:hAnsi="Gill Sans MT"/>
          <w:szCs w:val="22"/>
        </w:rPr>
        <w:lastRenderedPageBreak/>
        <w:t xml:space="preserve">En cas d’inventaire incomplet, le titulaire du marché ne pourra pas solliciter de complément de rémunération. Les prix sont forfaitaires et il appartient aux entreprises de visiter les sites afin de vérifier que l’inventaire communiqué dans le marché </w:t>
      </w:r>
      <w:r w:rsidR="00F41F8C" w:rsidRPr="001E085B">
        <w:rPr>
          <w:rFonts w:ascii="Gill Sans MT" w:hAnsi="Gill Sans MT"/>
          <w:szCs w:val="22"/>
        </w:rPr>
        <w:t>soit</w:t>
      </w:r>
      <w:r w:rsidRPr="001E085B">
        <w:rPr>
          <w:rFonts w:ascii="Gill Sans MT" w:hAnsi="Gill Sans MT"/>
          <w:szCs w:val="22"/>
        </w:rPr>
        <w:t xml:space="preserve"> complet</w:t>
      </w:r>
      <w:r w:rsidR="005413AF" w:rsidRPr="001E085B">
        <w:rPr>
          <w:rFonts w:ascii="Gill Sans MT" w:hAnsi="Gill Sans MT"/>
          <w:szCs w:val="22"/>
        </w:rPr>
        <w:t xml:space="preserve">. </w:t>
      </w:r>
      <w:r w:rsidRPr="001E085B">
        <w:rPr>
          <w:rFonts w:ascii="Gill Sans MT" w:hAnsi="Gill Sans MT"/>
          <w:szCs w:val="22"/>
        </w:rPr>
        <w:t>Le titulaire ne pourra donc pas réclamer de rémunération complémentaire au cas où les inventaires seraient incomplets, sauf erreur manifestement importante dans</w:t>
      </w:r>
      <w:r w:rsidR="00057476" w:rsidRPr="001E085B">
        <w:rPr>
          <w:rFonts w:ascii="Gill Sans MT" w:hAnsi="Gill Sans MT"/>
          <w:szCs w:val="22"/>
        </w:rPr>
        <w:t xml:space="preserve"> le descriptif des équipements.</w:t>
      </w:r>
    </w:p>
    <w:p w14:paraId="071CD9E3" w14:textId="77777777" w:rsidR="009A3090" w:rsidRPr="001E085B" w:rsidRDefault="009A3090" w:rsidP="00B73D72">
      <w:pPr>
        <w:jc w:val="both"/>
        <w:rPr>
          <w:rFonts w:ascii="Gill Sans MT" w:hAnsi="Gill Sans MT"/>
          <w:szCs w:val="22"/>
        </w:rPr>
      </w:pPr>
    </w:p>
    <w:p w14:paraId="78DF9A0D" w14:textId="77777777" w:rsidR="001003C5" w:rsidRPr="001E085B" w:rsidRDefault="00A52C4E" w:rsidP="00B73D72">
      <w:pPr>
        <w:pStyle w:val="Titre2"/>
        <w:jc w:val="both"/>
        <w:rPr>
          <w:rFonts w:ascii="Gill Sans MT" w:hAnsi="Gill Sans MT" w:cs="Times New Roman"/>
          <w:sz w:val="22"/>
          <w:szCs w:val="22"/>
        </w:rPr>
      </w:pPr>
      <w:bookmarkStart w:id="29" w:name="_Toc166827337"/>
      <w:r w:rsidRPr="001E085B">
        <w:rPr>
          <w:rFonts w:ascii="Gill Sans MT" w:hAnsi="Gill Sans MT" w:cs="Times New Roman"/>
          <w:sz w:val="22"/>
          <w:szCs w:val="22"/>
        </w:rPr>
        <w:t>Exclusivité</w:t>
      </w:r>
      <w:r w:rsidR="000E3ADC" w:rsidRPr="001E085B">
        <w:rPr>
          <w:rFonts w:ascii="Gill Sans MT" w:hAnsi="Gill Sans MT" w:cs="Times New Roman"/>
          <w:sz w:val="22"/>
          <w:szCs w:val="22"/>
        </w:rPr>
        <w:t>.</w:t>
      </w:r>
      <w:bookmarkEnd w:id="29"/>
      <w:r w:rsidRPr="001E085B">
        <w:rPr>
          <w:rFonts w:ascii="Gill Sans MT" w:hAnsi="Gill Sans MT" w:cs="Times New Roman"/>
          <w:sz w:val="22"/>
          <w:szCs w:val="22"/>
        </w:rPr>
        <w:t xml:space="preserve"> </w:t>
      </w:r>
    </w:p>
    <w:p w14:paraId="3525D497" w14:textId="77777777" w:rsidR="00E90F17" w:rsidRPr="001E085B" w:rsidRDefault="00E90F17" w:rsidP="00B73D72">
      <w:pPr>
        <w:jc w:val="both"/>
        <w:rPr>
          <w:rFonts w:ascii="Gill Sans MT" w:hAnsi="Gill Sans MT"/>
          <w:szCs w:val="22"/>
        </w:rPr>
      </w:pPr>
    </w:p>
    <w:p w14:paraId="0759860B" w14:textId="77777777" w:rsidR="00FE14E3" w:rsidRPr="001E085B" w:rsidRDefault="00A52C4E" w:rsidP="00B73D72">
      <w:pPr>
        <w:jc w:val="both"/>
        <w:rPr>
          <w:rFonts w:ascii="Gill Sans MT" w:hAnsi="Gill Sans MT"/>
          <w:szCs w:val="22"/>
        </w:rPr>
      </w:pPr>
      <w:r w:rsidRPr="001E085B">
        <w:rPr>
          <w:rFonts w:ascii="Gill Sans MT" w:hAnsi="Gill Sans MT"/>
          <w:szCs w:val="22"/>
        </w:rPr>
        <w:t>En cas de devis manifestement trop onéreux au regard de la prestation attendue, le responsable de site peut faire appel à d'autres prestataires qu'il mettra en concurrence, dans le respect du code des marchés publics, en utilisant le cas échéant la clause d'urgence.</w:t>
      </w:r>
    </w:p>
    <w:p w14:paraId="6564F9EA" w14:textId="77777777" w:rsidR="00FC5F5D" w:rsidRPr="001E085B" w:rsidRDefault="00FC5F5D" w:rsidP="00B73D72">
      <w:pPr>
        <w:jc w:val="both"/>
        <w:rPr>
          <w:rFonts w:ascii="Gill Sans MT" w:hAnsi="Gill Sans MT"/>
          <w:caps/>
          <w:szCs w:val="22"/>
        </w:rPr>
      </w:pPr>
    </w:p>
    <w:p w14:paraId="6DD478F2" w14:textId="77777777" w:rsidR="00A52C4E" w:rsidRPr="001E085B" w:rsidRDefault="001C3215" w:rsidP="001C3215">
      <w:pPr>
        <w:rPr>
          <w:rFonts w:ascii="Gill Sans MT" w:hAnsi="Gill Sans MT"/>
          <w:b/>
        </w:rPr>
      </w:pPr>
      <w:r w:rsidRPr="001E085B">
        <w:rPr>
          <w:rFonts w:ascii="Gill Sans MT" w:hAnsi="Gill Sans MT"/>
          <w:b/>
        </w:rPr>
        <w:t xml:space="preserve">Chapitre 5 - </w:t>
      </w:r>
      <w:r w:rsidR="00A52C4E" w:rsidRPr="001E085B">
        <w:rPr>
          <w:rFonts w:ascii="Gill Sans MT" w:hAnsi="Gill Sans MT"/>
          <w:b/>
        </w:rPr>
        <w:t>OBLIGATIONS DU TITULAIRE</w:t>
      </w:r>
    </w:p>
    <w:p w14:paraId="0B30CE2F" w14:textId="77777777" w:rsidR="00382406" w:rsidRPr="001E085B" w:rsidRDefault="00382406" w:rsidP="00382406">
      <w:pPr>
        <w:pStyle w:val="Corpsdetexte"/>
        <w:rPr>
          <w:rFonts w:ascii="Gill Sans MT" w:hAnsi="Gill Sans MT"/>
        </w:rPr>
      </w:pPr>
    </w:p>
    <w:p w14:paraId="6A6294B3" w14:textId="77777777" w:rsidR="00A52C4E" w:rsidRPr="001E085B" w:rsidRDefault="00A52C4E" w:rsidP="00B73D72">
      <w:pPr>
        <w:jc w:val="both"/>
        <w:rPr>
          <w:rFonts w:ascii="Gill Sans MT" w:hAnsi="Gill Sans MT"/>
          <w:bCs/>
          <w:i/>
          <w:iCs/>
          <w:color w:val="000000"/>
          <w:szCs w:val="22"/>
        </w:rPr>
      </w:pPr>
      <w:r w:rsidRPr="001E085B">
        <w:rPr>
          <w:rFonts w:ascii="Gill Sans MT" w:hAnsi="Gill Sans MT"/>
          <w:bCs/>
          <w:iCs/>
          <w:color w:val="000000"/>
          <w:szCs w:val="22"/>
          <w:u w:val="single"/>
        </w:rPr>
        <w:t>Il est indiqué que le titulaire doit</w:t>
      </w:r>
      <w:r w:rsidRPr="001E085B">
        <w:rPr>
          <w:rFonts w:ascii="Gill Sans MT" w:hAnsi="Gill Sans MT"/>
          <w:bCs/>
          <w:i/>
          <w:iCs/>
          <w:color w:val="000000"/>
          <w:szCs w:val="22"/>
        </w:rPr>
        <w:t> :</w:t>
      </w:r>
    </w:p>
    <w:p w14:paraId="62EF76A2"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color w:val="000000"/>
          <w:szCs w:val="22"/>
        </w:rPr>
        <w:t>Assurer</w:t>
      </w:r>
      <w:r w:rsidR="00A52C4E" w:rsidRPr="001E085B">
        <w:rPr>
          <w:rFonts w:ascii="Gill Sans MT" w:hAnsi="Gill Sans MT"/>
          <w:color w:val="000000"/>
          <w:szCs w:val="22"/>
        </w:rPr>
        <w:t xml:space="preserve"> les prestations contractuelles sous sa responsabilité exclusive dans les conditions optimales de sécurité, de confort et d’économie ;</w:t>
      </w:r>
    </w:p>
    <w:p w14:paraId="17A71C5D"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Assurer</w:t>
      </w:r>
      <w:r w:rsidR="00A52C4E" w:rsidRPr="001E085B">
        <w:rPr>
          <w:rFonts w:ascii="Gill Sans MT" w:hAnsi="Gill Sans MT"/>
          <w:szCs w:val="22"/>
        </w:rPr>
        <w:t xml:space="preserve"> en cas d’urgence l’intervention dans les meilleurs délais ;</w:t>
      </w:r>
    </w:p>
    <w:p w14:paraId="00F7EAC4"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Soumettre</w:t>
      </w:r>
      <w:r w:rsidR="00A52C4E" w:rsidRPr="001E085B">
        <w:rPr>
          <w:rFonts w:ascii="Gill Sans MT" w:hAnsi="Gill Sans MT"/>
          <w:szCs w:val="22"/>
        </w:rPr>
        <w:t xml:space="preserve"> au service bénéficiaire les solutions possibles visant à améliorer la </w:t>
      </w:r>
      <w:r w:rsidR="00BC7C8E" w:rsidRPr="001E085B">
        <w:rPr>
          <w:rFonts w:ascii="Gill Sans MT" w:hAnsi="Gill Sans MT"/>
          <w:szCs w:val="22"/>
        </w:rPr>
        <w:t>sécurité des installations et équipements.</w:t>
      </w:r>
    </w:p>
    <w:p w14:paraId="41F5FF8D"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Désigner</w:t>
      </w:r>
      <w:r w:rsidR="00A52C4E" w:rsidRPr="001E085B">
        <w:rPr>
          <w:rFonts w:ascii="Gill Sans MT" w:hAnsi="Gill Sans MT"/>
          <w:szCs w:val="22"/>
        </w:rPr>
        <w:t xml:space="preserve"> les responsables pouvant représenter le titulaire dans diverses circonstances ;</w:t>
      </w:r>
    </w:p>
    <w:p w14:paraId="15598D5B"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Se</w:t>
      </w:r>
      <w:r w:rsidR="00A52C4E" w:rsidRPr="001E085B">
        <w:rPr>
          <w:rFonts w:ascii="Gill Sans MT" w:hAnsi="Gill Sans MT"/>
          <w:szCs w:val="22"/>
        </w:rPr>
        <w:t xml:space="preserve"> conformer à toutes les obligations définies par la législation, les normes et règles de l’art ;</w:t>
      </w:r>
    </w:p>
    <w:p w14:paraId="2790A5CA"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Informer</w:t>
      </w:r>
      <w:r w:rsidR="00A52C4E" w:rsidRPr="001E085B">
        <w:rPr>
          <w:rFonts w:ascii="Gill Sans MT" w:hAnsi="Gill Sans MT"/>
          <w:szCs w:val="22"/>
        </w:rPr>
        <w:t xml:space="preserve"> le service bénéficiaire des incompatibilités éventuelles des installations avec les règlements présents ou avec les objectifs fixés et lui proposer les dispositions à prendre</w:t>
      </w:r>
      <w:r w:rsidR="00BC7C8E" w:rsidRPr="001E085B">
        <w:rPr>
          <w:rFonts w:ascii="Gill Sans MT" w:hAnsi="Gill Sans MT"/>
          <w:szCs w:val="22"/>
        </w:rPr>
        <w:t> ;</w:t>
      </w:r>
    </w:p>
    <w:p w14:paraId="73350607"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Assurer</w:t>
      </w:r>
      <w:r w:rsidR="00A52C4E" w:rsidRPr="001E085B">
        <w:rPr>
          <w:rFonts w:ascii="Gill Sans MT" w:hAnsi="Gill Sans MT"/>
          <w:szCs w:val="22"/>
        </w:rPr>
        <w:t xml:space="preserve"> sous sa responsabilité l’organisation du travail, la discipline, le respect des consignes et l’efficacité du personnel dont il est responsable ;</w:t>
      </w:r>
    </w:p>
    <w:p w14:paraId="54353DF7"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N’apporter</w:t>
      </w:r>
      <w:r w:rsidR="00A52C4E" w:rsidRPr="001E085B">
        <w:rPr>
          <w:rFonts w:ascii="Gill Sans MT" w:hAnsi="Gill Sans MT"/>
          <w:szCs w:val="22"/>
        </w:rPr>
        <w:t xml:space="preserve"> aucune modification aux installations sans l’</w:t>
      </w:r>
      <w:r w:rsidR="00BC7C8E" w:rsidRPr="001E085B">
        <w:rPr>
          <w:rFonts w:ascii="Gill Sans MT" w:hAnsi="Gill Sans MT"/>
          <w:szCs w:val="22"/>
        </w:rPr>
        <w:t>accord du service bénéficiaire;</w:t>
      </w:r>
    </w:p>
    <w:p w14:paraId="19971DA6"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Participer</w:t>
      </w:r>
      <w:r w:rsidR="00A52C4E" w:rsidRPr="001E085B">
        <w:rPr>
          <w:rFonts w:ascii="Gill Sans MT" w:hAnsi="Gill Sans MT"/>
          <w:szCs w:val="22"/>
        </w:rPr>
        <w:t xml:space="preserve"> aux réunions auxquelles il est convoqué ;</w:t>
      </w:r>
    </w:p>
    <w:p w14:paraId="555938E1"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Mettre</w:t>
      </w:r>
      <w:r w:rsidR="00A52C4E" w:rsidRPr="001E085B">
        <w:rPr>
          <w:rFonts w:ascii="Gill Sans MT" w:hAnsi="Gill Sans MT"/>
          <w:szCs w:val="22"/>
        </w:rPr>
        <w:t xml:space="preserve"> à disposition du personnel apte à intervenir sur les systèmes de plusieurs constructeurs</w:t>
      </w:r>
    </w:p>
    <w:p w14:paraId="5AE7E5D4"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Mettre</w:t>
      </w:r>
      <w:r w:rsidR="00A52C4E" w:rsidRPr="001E085B">
        <w:rPr>
          <w:rFonts w:ascii="Gill Sans MT" w:hAnsi="Gill Sans MT"/>
          <w:szCs w:val="22"/>
        </w:rPr>
        <w:t xml:space="preserve"> à disposition du personnel disposant de toutes les qualifications et habilitations nécessaires à l’exécution des prestations</w:t>
      </w:r>
    </w:p>
    <w:p w14:paraId="0D68EAE8" w14:textId="77777777" w:rsidR="00AC0E78"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Informer</w:t>
      </w:r>
      <w:r w:rsidR="00A52C4E" w:rsidRPr="001E085B">
        <w:rPr>
          <w:rFonts w:ascii="Gill Sans MT" w:hAnsi="Gill Sans MT"/>
          <w:szCs w:val="22"/>
        </w:rPr>
        <w:t xml:space="preserve"> le responsable de site ou son représentant des risques</w:t>
      </w:r>
      <w:r w:rsidR="00BC7C8E" w:rsidRPr="001E085B">
        <w:rPr>
          <w:rFonts w:ascii="Gill Sans MT" w:hAnsi="Gill Sans MT"/>
          <w:szCs w:val="22"/>
        </w:rPr>
        <w:t xml:space="preserve"> graves et imminents.</w:t>
      </w:r>
    </w:p>
    <w:p w14:paraId="0D08878C"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szCs w:val="22"/>
        </w:rPr>
        <w:t>Se</w:t>
      </w:r>
      <w:r w:rsidR="00A52C4E" w:rsidRPr="001E085B">
        <w:rPr>
          <w:rFonts w:ascii="Gill Sans MT" w:hAnsi="Gill Sans MT"/>
          <w:szCs w:val="22"/>
        </w:rPr>
        <w:t xml:space="preserve"> soumettre aux contrôles du service bénéficiaire. Ces contrôles éventuels sont effectués en présence d’un responsable du titulaire qui garde dans ce cas la responsabilité de ses propres manœuvres ;</w:t>
      </w:r>
    </w:p>
    <w:p w14:paraId="1B44C15B"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color w:val="000000"/>
          <w:szCs w:val="22"/>
        </w:rPr>
        <w:t>Justifier</w:t>
      </w:r>
      <w:r w:rsidR="00A52C4E" w:rsidRPr="001E085B">
        <w:rPr>
          <w:rFonts w:ascii="Gill Sans MT" w:hAnsi="Gill Sans MT"/>
          <w:color w:val="000000"/>
          <w:szCs w:val="22"/>
        </w:rPr>
        <w:t>, à tout moment, et à compter de la signature du présent marché, qu’il a contracté les assurances habituellement nécessaires à l’exercice de sa profession ;</w:t>
      </w:r>
    </w:p>
    <w:p w14:paraId="37BA7C14" w14:textId="77777777" w:rsidR="00A52C4E" w:rsidRPr="001E085B" w:rsidRDefault="001C3215" w:rsidP="00285E30">
      <w:pPr>
        <w:pStyle w:val="Paragraphedeliste"/>
        <w:numPr>
          <w:ilvl w:val="0"/>
          <w:numId w:val="9"/>
        </w:numPr>
        <w:jc w:val="both"/>
        <w:rPr>
          <w:rFonts w:ascii="Gill Sans MT" w:hAnsi="Gill Sans MT"/>
          <w:szCs w:val="22"/>
        </w:rPr>
      </w:pPr>
      <w:r w:rsidRPr="001E085B">
        <w:rPr>
          <w:rFonts w:ascii="Gill Sans MT" w:hAnsi="Gill Sans MT"/>
          <w:color w:val="000000"/>
          <w:szCs w:val="22"/>
        </w:rPr>
        <w:t>Tenir</w:t>
      </w:r>
      <w:r w:rsidR="00A52C4E" w:rsidRPr="001E085B">
        <w:rPr>
          <w:rFonts w:ascii="Gill Sans MT" w:hAnsi="Gill Sans MT"/>
          <w:color w:val="000000"/>
          <w:szCs w:val="22"/>
        </w:rPr>
        <w:t xml:space="preserve"> à jour les divers documents constatant la réalisation des tâches ;</w:t>
      </w:r>
    </w:p>
    <w:p w14:paraId="34FB3C64" w14:textId="527E8DA8" w:rsidR="001E085B" w:rsidRPr="007861CE" w:rsidRDefault="001C3215" w:rsidP="007861CE">
      <w:pPr>
        <w:pStyle w:val="Paragraphedeliste"/>
        <w:numPr>
          <w:ilvl w:val="0"/>
          <w:numId w:val="9"/>
        </w:numPr>
        <w:jc w:val="both"/>
        <w:rPr>
          <w:rFonts w:ascii="Gill Sans MT" w:hAnsi="Gill Sans MT"/>
          <w:szCs w:val="22"/>
        </w:rPr>
      </w:pPr>
      <w:r w:rsidRPr="001E085B">
        <w:rPr>
          <w:rFonts w:ascii="Gill Sans MT" w:hAnsi="Gill Sans MT"/>
          <w:color w:val="000000"/>
          <w:szCs w:val="22"/>
        </w:rPr>
        <w:t>Prendre</w:t>
      </w:r>
      <w:r w:rsidR="00A52C4E" w:rsidRPr="001E085B">
        <w:rPr>
          <w:rFonts w:ascii="Gill Sans MT" w:hAnsi="Gill Sans MT"/>
          <w:color w:val="000000"/>
          <w:szCs w:val="22"/>
        </w:rPr>
        <w:t xml:space="preserve"> toutes dispositions pour que le fonctionnement des installations ne soit pas perturbé ;</w:t>
      </w:r>
    </w:p>
    <w:p w14:paraId="10E9D676" w14:textId="77777777" w:rsidR="00570E58" w:rsidRPr="001E085B" w:rsidRDefault="00570E58" w:rsidP="00B73D72">
      <w:pPr>
        <w:jc w:val="both"/>
        <w:rPr>
          <w:rFonts w:ascii="Gill Sans MT" w:hAnsi="Gill Sans MT"/>
          <w:color w:val="000000"/>
          <w:szCs w:val="22"/>
        </w:rPr>
      </w:pPr>
    </w:p>
    <w:p w14:paraId="1D8C8EA9" w14:textId="77777777" w:rsidR="00CF4EF5" w:rsidRPr="001E085B" w:rsidRDefault="00CF4EF5" w:rsidP="00B73D72">
      <w:pPr>
        <w:pStyle w:val="Corpsdetexte"/>
        <w:rPr>
          <w:rFonts w:ascii="Gill Sans MT" w:hAnsi="Gill Sans MT" w:cs="Times New Roman"/>
          <w:szCs w:val="22"/>
        </w:rPr>
      </w:pPr>
    </w:p>
    <w:p w14:paraId="1AD9D06F" w14:textId="54414D86" w:rsidR="00A50860" w:rsidRPr="001E085B" w:rsidRDefault="00B94432" w:rsidP="00B94432">
      <w:pPr>
        <w:rPr>
          <w:rFonts w:ascii="Gill Sans MT" w:hAnsi="Gill Sans MT"/>
          <w:b/>
        </w:rPr>
      </w:pPr>
      <w:r w:rsidRPr="00150140">
        <w:rPr>
          <w:rFonts w:ascii="Gill Sans MT" w:hAnsi="Gill Sans MT"/>
          <w:b/>
        </w:rPr>
        <w:t xml:space="preserve">Chapitre 9 </w:t>
      </w:r>
      <w:r w:rsidR="001E085B" w:rsidRPr="00150140">
        <w:rPr>
          <w:rFonts w:ascii="Gill Sans MT" w:hAnsi="Gill Sans MT"/>
          <w:b/>
        </w:rPr>
        <w:t>–</w:t>
      </w:r>
      <w:r w:rsidRPr="00150140">
        <w:rPr>
          <w:rFonts w:ascii="Gill Sans MT" w:hAnsi="Gill Sans MT"/>
          <w:b/>
        </w:rPr>
        <w:t xml:space="preserve"> </w:t>
      </w:r>
      <w:r w:rsidR="001E085B" w:rsidRPr="00150140">
        <w:rPr>
          <w:rFonts w:ascii="Gill Sans MT" w:hAnsi="Gill Sans MT"/>
          <w:b/>
        </w:rPr>
        <w:t>CONTRAITES LIEES A LA SURETE PORTUAIRE</w:t>
      </w:r>
    </w:p>
    <w:p w14:paraId="311DF815" w14:textId="77777777" w:rsidR="00A50860" w:rsidRPr="001E085B" w:rsidRDefault="00A50860" w:rsidP="00B73D72">
      <w:pPr>
        <w:jc w:val="both"/>
        <w:rPr>
          <w:rFonts w:ascii="Gill Sans MT" w:hAnsi="Gill Sans MT"/>
          <w:color w:val="000000" w:themeColor="text1"/>
          <w:szCs w:val="22"/>
        </w:rPr>
      </w:pPr>
    </w:p>
    <w:p w14:paraId="5BF7A521" w14:textId="77777777" w:rsidR="001E085B" w:rsidRPr="00144BFA" w:rsidRDefault="001E085B" w:rsidP="001E085B">
      <w:pPr>
        <w:jc w:val="both"/>
        <w:rPr>
          <w:rFonts w:ascii="Gill Sans MT" w:hAnsi="Gill Sans MT" w:cs="Calibri"/>
        </w:rPr>
      </w:pPr>
      <w:r w:rsidRPr="00144BFA">
        <w:rPr>
          <w:rFonts w:ascii="Gill Sans MT" w:hAnsi="Gill Sans MT" w:cs="Calibri"/>
        </w:rPr>
        <w:t>Accès PERSONNELS – 1ère étape :</w:t>
      </w:r>
    </w:p>
    <w:p w14:paraId="4686D10F" w14:textId="77777777" w:rsidR="001E085B" w:rsidRPr="00144BFA" w:rsidRDefault="001E085B" w:rsidP="001E085B">
      <w:pPr>
        <w:pStyle w:val="Paragraphedeliste"/>
        <w:ind w:left="467"/>
        <w:jc w:val="both"/>
        <w:rPr>
          <w:rFonts w:ascii="Gill Sans MT" w:hAnsi="Gill Sans MT" w:cs="Calibri"/>
        </w:rPr>
      </w:pPr>
    </w:p>
    <w:p w14:paraId="3D0EFFC5" w14:textId="77777777" w:rsidR="001E085B" w:rsidRPr="00144BFA" w:rsidRDefault="001E085B" w:rsidP="001E085B">
      <w:pPr>
        <w:pStyle w:val="Paragraphedeliste"/>
        <w:ind w:left="467"/>
        <w:jc w:val="both"/>
        <w:rPr>
          <w:rFonts w:ascii="Gill Sans MT" w:hAnsi="Gill Sans MT" w:cs="Calibri"/>
        </w:rPr>
      </w:pPr>
      <w:r w:rsidRPr="00144BFA">
        <w:rPr>
          <w:rFonts w:ascii="Gill Sans MT" w:hAnsi="Gill Sans MT" w:cs="Calibri"/>
        </w:rPr>
        <w:t>Dans son offre, le prestataire tiendra compte des conditions particulières d’exécution liées aux règles de sûreté intrinsèques aux Zones de Sûreté à Accès Règlementée portuaires.</w:t>
      </w:r>
    </w:p>
    <w:p w14:paraId="037701CF" w14:textId="77777777" w:rsidR="001E085B" w:rsidRPr="00144BFA" w:rsidRDefault="001E085B" w:rsidP="001E085B">
      <w:pPr>
        <w:pStyle w:val="Paragraphedeliste"/>
        <w:ind w:left="467"/>
        <w:jc w:val="both"/>
        <w:rPr>
          <w:rFonts w:ascii="Gill Sans MT" w:hAnsi="Gill Sans MT" w:cs="Calibri"/>
        </w:rPr>
      </w:pPr>
    </w:p>
    <w:p w14:paraId="078D227E" w14:textId="6B5BDA85" w:rsidR="001E085B" w:rsidRPr="00144BFA" w:rsidRDefault="001E085B" w:rsidP="001E085B">
      <w:pPr>
        <w:pStyle w:val="Paragraphedeliste"/>
        <w:ind w:left="467"/>
        <w:jc w:val="both"/>
        <w:rPr>
          <w:rFonts w:ascii="Gill Sans MT" w:hAnsi="Gill Sans MT" w:cs="Calibri"/>
        </w:rPr>
      </w:pPr>
      <w:r w:rsidRPr="00144BFA">
        <w:rPr>
          <w:rFonts w:ascii="Gill Sans MT" w:hAnsi="Gill Sans MT" w:cs="Calibri"/>
        </w:rPr>
        <w:t>Ces règles sont précisées dans l’«Annexe Sûreté» jointe au Dossier de Consultation des Entreprises (DCE)</w:t>
      </w:r>
    </w:p>
    <w:p w14:paraId="4C70E968" w14:textId="77777777" w:rsidR="001E085B" w:rsidRPr="00144BFA" w:rsidRDefault="001E085B" w:rsidP="001E085B">
      <w:pPr>
        <w:pStyle w:val="Paragraphedeliste"/>
        <w:ind w:left="467"/>
        <w:jc w:val="both"/>
        <w:rPr>
          <w:rFonts w:ascii="Gill Sans MT" w:hAnsi="Gill Sans MT" w:cs="Calibri"/>
        </w:rPr>
      </w:pPr>
    </w:p>
    <w:p w14:paraId="22B70603" w14:textId="787177F3" w:rsidR="001E085B" w:rsidRPr="00144BFA" w:rsidRDefault="001E085B" w:rsidP="001E085B">
      <w:pPr>
        <w:pStyle w:val="Paragraphedeliste"/>
        <w:ind w:left="467"/>
        <w:jc w:val="both"/>
        <w:rPr>
          <w:rFonts w:ascii="Gill Sans MT" w:hAnsi="Gill Sans MT" w:cs="Calibri"/>
        </w:rPr>
      </w:pPr>
      <w:r w:rsidRPr="00144BFA">
        <w:rPr>
          <w:rFonts w:ascii="Gill Sans MT" w:hAnsi="Gill Sans MT" w:cs="Calibri"/>
        </w:rPr>
        <w:t>L’entreprise ne pourra pas prétendre à disposer de délais supplémentaire</w:t>
      </w:r>
      <w:r w:rsidR="004C5E72">
        <w:rPr>
          <w:rFonts w:ascii="Gill Sans MT" w:hAnsi="Gill Sans MT" w:cs="Calibri"/>
        </w:rPr>
        <w:t>s</w:t>
      </w:r>
      <w:r w:rsidRPr="00144BFA">
        <w:rPr>
          <w:rFonts w:ascii="Gill Sans MT" w:hAnsi="Gill Sans MT" w:cs="Calibri"/>
        </w:rPr>
        <w:t xml:space="preserve"> si elle n’a pas anticipé ses demandes d’accès aux ZAR des ports de commerce suffisamment en amont dès la notification du marché.</w:t>
      </w:r>
    </w:p>
    <w:p w14:paraId="626E62A6" w14:textId="77777777" w:rsidR="001E085B" w:rsidRPr="00144BFA" w:rsidRDefault="001E085B" w:rsidP="001E085B">
      <w:pPr>
        <w:pStyle w:val="Paragraphedeliste"/>
        <w:ind w:left="467"/>
        <w:jc w:val="both"/>
        <w:rPr>
          <w:rFonts w:ascii="Gill Sans MT" w:hAnsi="Gill Sans MT" w:cs="Calibri"/>
        </w:rPr>
      </w:pPr>
    </w:p>
    <w:p w14:paraId="3FCB7809" w14:textId="77777777" w:rsidR="001E085B" w:rsidRPr="00144BFA" w:rsidRDefault="001E085B" w:rsidP="001E085B">
      <w:pPr>
        <w:jc w:val="both"/>
        <w:rPr>
          <w:rFonts w:ascii="Gill Sans MT" w:hAnsi="Gill Sans MT" w:cs="Calibri"/>
        </w:rPr>
      </w:pPr>
      <w:r w:rsidRPr="00144BFA">
        <w:rPr>
          <w:rFonts w:ascii="Gill Sans MT" w:hAnsi="Gill Sans MT" w:cs="Calibri"/>
        </w:rPr>
        <w:t xml:space="preserve">Accès VEHICULES – 2nde étape : </w:t>
      </w:r>
    </w:p>
    <w:p w14:paraId="7BC8C32A" w14:textId="77777777" w:rsidR="001E085B" w:rsidRPr="00144BFA" w:rsidRDefault="001E085B" w:rsidP="001E085B">
      <w:pPr>
        <w:pStyle w:val="Paragraphedeliste"/>
        <w:ind w:left="467"/>
        <w:jc w:val="both"/>
        <w:rPr>
          <w:rFonts w:ascii="Gill Sans MT" w:hAnsi="Gill Sans MT" w:cs="Calibri"/>
        </w:rPr>
      </w:pPr>
    </w:p>
    <w:p w14:paraId="5FF4108D" w14:textId="77777777" w:rsidR="001E085B" w:rsidRPr="00144BFA" w:rsidRDefault="001E085B" w:rsidP="001E085B">
      <w:pPr>
        <w:pStyle w:val="Paragraphedeliste"/>
        <w:ind w:left="467"/>
        <w:jc w:val="both"/>
        <w:rPr>
          <w:rFonts w:ascii="Gill Sans MT" w:hAnsi="Gill Sans MT" w:cs="Calibri"/>
        </w:rPr>
      </w:pPr>
      <w:r w:rsidRPr="00144BFA">
        <w:rPr>
          <w:rFonts w:ascii="Gill Sans MT" w:hAnsi="Gill Sans MT" w:cs="Calibri"/>
        </w:rPr>
        <w:t>Dans le cadre des Plans de Sûreté des Installations Portuaires (PSIP) et l’arrêté du 4 juin 2008 « relatif aux conditions d’accès et de circulation en zone d’accès restreint et des installations portuaires et à la délivrance des titres de circulation » impose un dispositif d’identification des véhicules sur les Installations Portuaires.</w:t>
      </w:r>
    </w:p>
    <w:p w14:paraId="312BD973" w14:textId="77777777" w:rsidR="001E085B" w:rsidRPr="00144BFA" w:rsidRDefault="001E085B" w:rsidP="001E085B">
      <w:pPr>
        <w:pStyle w:val="Paragraphedeliste"/>
        <w:ind w:left="467"/>
        <w:jc w:val="both"/>
        <w:rPr>
          <w:rFonts w:ascii="Gill Sans MT" w:hAnsi="Gill Sans MT" w:cs="Calibri"/>
        </w:rPr>
      </w:pPr>
    </w:p>
    <w:p w14:paraId="7A41DDA7" w14:textId="77777777" w:rsidR="001E085B" w:rsidRPr="00144BFA" w:rsidRDefault="001E085B" w:rsidP="001E085B">
      <w:pPr>
        <w:pStyle w:val="Paragraphedeliste"/>
        <w:ind w:left="467"/>
        <w:jc w:val="both"/>
        <w:rPr>
          <w:rFonts w:ascii="Gill Sans MT" w:hAnsi="Gill Sans MT" w:cs="Calibri"/>
        </w:rPr>
      </w:pPr>
      <w:r w:rsidRPr="00144BFA">
        <w:rPr>
          <w:rFonts w:ascii="Gill Sans MT" w:hAnsi="Gill Sans MT" w:cs="Calibri"/>
        </w:rPr>
        <w:t>Afin de se conformer et renforcer le dispositif déjà en vigueur, le Port de Commerce d’Ajaccio se dote d’un portail d’accès informatisé. Toutes les entités, souhaitant accéder au Port de Commerce d’Ajaccio avec un véhicule, devront obligatoirement effectuer une demande soumise à autorisation sur le portail suivant :</w:t>
      </w:r>
    </w:p>
    <w:p w14:paraId="4BE13771" w14:textId="77777777" w:rsidR="001E085B" w:rsidRPr="00144BFA" w:rsidRDefault="001E085B" w:rsidP="001E085B">
      <w:pPr>
        <w:jc w:val="both"/>
        <w:rPr>
          <w:rFonts w:ascii="Gill Sans MT" w:hAnsi="Gill Sans MT" w:cs="Calibri"/>
        </w:rPr>
      </w:pPr>
      <w:hyperlink r:id="rId11" w:history="1">
        <w:r w:rsidRPr="00144BFA">
          <w:rPr>
            <w:rFonts w:ascii="Gill Sans MT" w:hAnsi="Gill Sans MT" w:cs="Calibri"/>
          </w:rPr>
          <w:t>https://accesport.sudcorse.cci.fr/</w:t>
        </w:r>
      </w:hyperlink>
      <w:r w:rsidRPr="00144BFA">
        <w:rPr>
          <w:rFonts w:ascii="Gill Sans MT" w:hAnsi="Gill Sans MT" w:cs="Calibri"/>
        </w:rPr>
        <w:tab/>
      </w:r>
      <w:r w:rsidRPr="00144BFA">
        <w:rPr>
          <w:rFonts w:ascii="Gill Sans MT" w:hAnsi="Gill Sans MT" w:cs="Calibri"/>
        </w:rPr>
        <w:tab/>
      </w:r>
    </w:p>
    <w:p w14:paraId="1A18D9EC" w14:textId="77777777" w:rsidR="001E085B" w:rsidRPr="00144BFA" w:rsidRDefault="001E085B" w:rsidP="001E085B">
      <w:pPr>
        <w:pStyle w:val="Paragraphedeliste"/>
        <w:ind w:left="467"/>
        <w:jc w:val="both"/>
        <w:rPr>
          <w:rFonts w:ascii="Gill Sans MT" w:hAnsi="Gill Sans MT" w:cs="Calibri"/>
        </w:rPr>
      </w:pPr>
    </w:p>
    <w:p w14:paraId="466CED7A" w14:textId="77777777" w:rsidR="001E085B" w:rsidRPr="00144BFA" w:rsidRDefault="001E085B" w:rsidP="001E085B">
      <w:pPr>
        <w:pStyle w:val="Paragraphedeliste"/>
        <w:ind w:left="467"/>
        <w:jc w:val="both"/>
        <w:rPr>
          <w:rFonts w:ascii="Gill Sans MT" w:hAnsi="Gill Sans MT" w:cs="Calibri"/>
        </w:rPr>
      </w:pPr>
      <w:r w:rsidRPr="00144BFA">
        <w:rPr>
          <w:rFonts w:ascii="Gill Sans MT" w:hAnsi="Gill Sans MT" w:cs="Calibri"/>
        </w:rPr>
        <w:t>Les demandes d’accès VL devront être strictement limités aux délais du chantier et être associées à des demandes de badges (voir chapitre ci-avant 1ère étape.</w:t>
      </w:r>
    </w:p>
    <w:p w14:paraId="5BDF4ABE" w14:textId="77777777" w:rsidR="001E085B" w:rsidRPr="00144BFA" w:rsidRDefault="001E085B" w:rsidP="001E085B">
      <w:pPr>
        <w:pStyle w:val="Paragraphedeliste"/>
        <w:ind w:left="467"/>
        <w:jc w:val="both"/>
        <w:rPr>
          <w:rFonts w:ascii="Gill Sans MT" w:hAnsi="Gill Sans MT" w:cs="Calibri"/>
        </w:rPr>
      </w:pPr>
    </w:p>
    <w:p w14:paraId="09064128" w14:textId="08F3539C" w:rsidR="00FC5F5D" w:rsidRDefault="001E085B" w:rsidP="001E085B">
      <w:pPr>
        <w:jc w:val="both"/>
        <w:rPr>
          <w:rFonts w:ascii="Gill Sans MT" w:hAnsi="Gill Sans MT" w:cs="Calibri"/>
        </w:rPr>
      </w:pPr>
      <w:r w:rsidRPr="00144BFA">
        <w:rPr>
          <w:rFonts w:ascii="Gill Sans MT" w:hAnsi="Gill Sans MT" w:cs="Calibri"/>
        </w:rPr>
        <w:t>Les autres ports de commerce vont tendre vers ce système de gestion des accès. Le candidat devra l’intégrer dans son offre et ses procédures en cours de marché</w:t>
      </w:r>
      <w:r w:rsidR="009F138B">
        <w:rPr>
          <w:rFonts w:ascii="Gill Sans MT" w:hAnsi="Gill Sans MT" w:cs="Calibri"/>
        </w:rPr>
        <w:t>.</w:t>
      </w:r>
    </w:p>
    <w:p w14:paraId="79DB3766" w14:textId="69E938F1" w:rsidR="009F138B" w:rsidRDefault="009F138B" w:rsidP="001E085B">
      <w:pPr>
        <w:jc w:val="both"/>
        <w:rPr>
          <w:rFonts w:ascii="Gill Sans MT" w:hAnsi="Gill Sans MT" w:cs="Calibri"/>
        </w:rPr>
      </w:pPr>
    </w:p>
    <w:p w14:paraId="4CF4D5F1" w14:textId="67C06D5E" w:rsidR="009F138B" w:rsidRDefault="009F138B" w:rsidP="009F138B">
      <w:pPr>
        <w:jc w:val="both"/>
        <w:rPr>
          <w:rFonts w:ascii="Gill Sans MT" w:hAnsi="Gill Sans MT"/>
        </w:rPr>
      </w:pPr>
    </w:p>
    <w:p w14:paraId="535CB080" w14:textId="77777777" w:rsidR="00450935" w:rsidRDefault="00450935" w:rsidP="009F138B">
      <w:pPr>
        <w:rPr>
          <w:rFonts w:ascii="Gill Sans MT" w:hAnsi="Gill Sans MT"/>
          <w:b/>
        </w:rPr>
      </w:pPr>
    </w:p>
    <w:p w14:paraId="6C96C5C1" w14:textId="77777777" w:rsidR="00450935" w:rsidRDefault="00450935" w:rsidP="009F138B">
      <w:pPr>
        <w:rPr>
          <w:rFonts w:ascii="Gill Sans MT" w:hAnsi="Gill Sans MT"/>
          <w:b/>
        </w:rPr>
      </w:pPr>
    </w:p>
    <w:p w14:paraId="3A7054C0" w14:textId="77777777" w:rsidR="00450935" w:rsidRDefault="00450935" w:rsidP="009F138B">
      <w:pPr>
        <w:rPr>
          <w:rFonts w:ascii="Gill Sans MT" w:hAnsi="Gill Sans MT"/>
          <w:b/>
        </w:rPr>
      </w:pPr>
    </w:p>
    <w:p w14:paraId="55F7D1B8" w14:textId="6F2D5DB1" w:rsidR="009F138B" w:rsidRPr="001E085B" w:rsidRDefault="009F138B" w:rsidP="009F138B">
      <w:pPr>
        <w:rPr>
          <w:rFonts w:ascii="Gill Sans MT" w:hAnsi="Gill Sans MT"/>
          <w:b/>
        </w:rPr>
      </w:pPr>
      <w:r w:rsidRPr="001E085B">
        <w:rPr>
          <w:rFonts w:ascii="Gill Sans MT" w:hAnsi="Gill Sans MT"/>
          <w:b/>
        </w:rPr>
        <w:t xml:space="preserve">Chapitre </w:t>
      </w:r>
      <w:r>
        <w:rPr>
          <w:rFonts w:ascii="Gill Sans MT" w:hAnsi="Gill Sans MT"/>
          <w:b/>
        </w:rPr>
        <w:t>10</w:t>
      </w:r>
      <w:r w:rsidRPr="001E085B">
        <w:rPr>
          <w:rFonts w:ascii="Gill Sans MT" w:hAnsi="Gill Sans MT"/>
          <w:b/>
        </w:rPr>
        <w:t xml:space="preserve"> </w:t>
      </w:r>
      <w:r>
        <w:rPr>
          <w:rFonts w:ascii="Gill Sans MT" w:hAnsi="Gill Sans MT"/>
          <w:b/>
        </w:rPr>
        <w:t>–</w:t>
      </w:r>
      <w:r w:rsidRPr="001E085B">
        <w:rPr>
          <w:rFonts w:ascii="Gill Sans MT" w:hAnsi="Gill Sans MT"/>
          <w:b/>
        </w:rPr>
        <w:t xml:space="preserve"> </w:t>
      </w:r>
      <w:r>
        <w:rPr>
          <w:rFonts w:ascii="Gill Sans MT" w:hAnsi="Gill Sans MT"/>
          <w:b/>
        </w:rPr>
        <w:t xml:space="preserve">LOCALISATION </w:t>
      </w:r>
    </w:p>
    <w:p w14:paraId="7607B630" w14:textId="77777777" w:rsidR="009F138B" w:rsidRDefault="009F138B" w:rsidP="009F138B">
      <w:pPr>
        <w:jc w:val="both"/>
        <w:rPr>
          <w:rFonts w:ascii="Gill Sans MT" w:hAnsi="Gill Sans MT"/>
        </w:rPr>
      </w:pPr>
    </w:p>
    <w:p w14:paraId="0D71D246" w14:textId="67E8BEAC" w:rsidR="009F138B" w:rsidRDefault="009F138B" w:rsidP="009F138B">
      <w:pPr>
        <w:jc w:val="both"/>
        <w:rPr>
          <w:rFonts w:ascii="Gill Sans MT" w:hAnsi="Gill Sans MT"/>
        </w:rPr>
      </w:pPr>
      <w:r>
        <w:rPr>
          <w:rFonts w:ascii="Gill Sans MT" w:hAnsi="Gill Sans MT"/>
        </w:rPr>
        <w:t>Les différents contrôles</w:t>
      </w:r>
      <w:r w:rsidRPr="00EB5A6E">
        <w:rPr>
          <w:rFonts w:ascii="Gill Sans MT" w:hAnsi="Gill Sans MT"/>
        </w:rPr>
        <w:t xml:space="preserve"> </w:t>
      </w:r>
      <w:r>
        <w:rPr>
          <w:rFonts w:ascii="Gill Sans MT" w:hAnsi="Gill Sans MT"/>
        </w:rPr>
        <w:t xml:space="preserve">seront réalisés sur le Ports </w:t>
      </w:r>
      <w:r w:rsidRPr="00EB5A6E">
        <w:rPr>
          <w:rFonts w:ascii="Gill Sans MT" w:hAnsi="Gill Sans MT" w:cstheme="majorHAnsi"/>
        </w:rPr>
        <w:t>suivants</w:t>
      </w:r>
      <w:r w:rsidRPr="00EB5A6E">
        <w:rPr>
          <w:rFonts w:ascii="Gill Sans MT" w:hAnsi="Gill Sans MT"/>
        </w:rPr>
        <w:t> :</w:t>
      </w:r>
    </w:p>
    <w:p w14:paraId="629C8DDC" w14:textId="77777777" w:rsidR="009F138B" w:rsidRDefault="009F138B" w:rsidP="009F138B">
      <w:pPr>
        <w:jc w:val="both"/>
        <w:rPr>
          <w:rFonts w:ascii="Gill Sans MT" w:hAnsi="Gill Sans MT"/>
        </w:rPr>
      </w:pPr>
    </w:p>
    <w:p w14:paraId="2AFB273C" w14:textId="52A61922" w:rsidR="009F138B" w:rsidRDefault="009F138B" w:rsidP="009F138B">
      <w:pPr>
        <w:pStyle w:val="Paragraphedeliste"/>
        <w:numPr>
          <w:ilvl w:val="0"/>
          <w:numId w:val="11"/>
        </w:numPr>
        <w:jc w:val="both"/>
        <w:rPr>
          <w:rFonts w:ascii="Gill Sans MT" w:hAnsi="Gill Sans MT"/>
        </w:rPr>
      </w:pPr>
      <w:r w:rsidRPr="00E25974">
        <w:rPr>
          <w:rFonts w:ascii="Gill Sans MT" w:hAnsi="Gill Sans MT"/>
        </w:rPr>
        <w:t>Port de Commerce d’Ajaccio</w:t>
      </w:r>
      <w:r w:rsidR="00AF4987">
        <w:rPr>
          <w:rFonts w:ascii="Gill Sans MT" w:hAnsi="Gill Sans MT"/>
        </w:rPr>
        <w:t xml:space="preserve"> et site de St Joseph</w:t>
      </w:r>
    </w:p>
    <w:p w14:paraId="44A60D4A" w14:textId="21E9690D" w:rsidR="00A06B7F" w:rsidRPr="00A06B7F" w:rsidRDefault="00A06B7F" w:rsidP="00A06B7F">
      <w:pPr>
        <w:pStyle w:val="Paragraphedeliste"/>
        <w:numPr>
          <w:ilvl w:val="0"/>
          <w:numId w:val="11"/>
        </w:numPr>
        <w:jc w:val="both"/>
        <w:rPr>
          <w:rFonts w:ascii="Gill Sans MT" w:hAnsi="Gill Sans MT"/>
        </w:rPr>
      </w:pPr>
      <w:r w:rsidRPr="00E25974">
        <w:rPr>
          <w:rFonts w:ascii="Gill Sans MT" w:hAnsi="Gill Sans MT"/>
        </w:rPr>
        <w:t xml:space="preserve">Port de </w:t>
      </w:r>
      <w:r w:rsidR="00450935">
        <w:rPr>
          <w:rFonts w:ascii="Gill Sans MT" w:hAnsi="Gill Sans MT"/>
        </w:rPr>
        <w:t>P</w:t>
      </w:r>
      <w:r>
        <w:rPr>
          <w:rFonts w:ascii="Gill Sans MT" w:hAnsi="Gill Sans MT"/>
        </w:rPr>
        <w:t xml:space="preserve">êche et de </w:t>
      </w:r>
      <w:r w:rsidR="00450935">
        <w:rPr>
          <w:rFonts w:ascii="Gill Sans MT" w:hAnsi="Gill Sans MT"/>
        </w:rPr>
        <w:t>P</w:t>
      </w:r>
      <w:r w:rsidRPr="00E25974">
        <w:rPr>
          <w:rFonts w:ascii="Gill Sans MT" w:hAnsi="Gill Sans MT"/>
        </w:rPr>
        <w:t>laisance Tino Rossi d’Ajaccio</w:t>
      </w:r>
    </w:p>
    <w:p w14:paraId="72E4256E" w14:textId="77777777" w:rsidR="009F138B" w:rsidRPr="00E25974" w:rsidRDefault="009F138B" w:rsidP="009F138B">
      <w:pPr>
        <w:pStyle w:val="Paragraphedeliste"/>
        <w:numPr>
          <w:ilvl w:val="0"/>
          <w:numId w:val="11"/>
        </w:numPr>
        <w:jc w:val="both"/>
        <w:rPr>
          <w:rFonts w:ascii="Gill Sans MT" w:hAnsi="Gill Sans MT"/>
        </w:rPr>
      </w:pPr>
      <w:r w:rsidRPr="00E25974">
        <w:rPr>
          <w:rFonts w:ascii="Gill Sans MT" w:hAnsi="Gill Sans MT"/>
        </w:rPr>
        <w:t>Port de Commerce Propriano</w:t>
      </w:r>
    </w:p>
    <w:p w14:paraId="357CD676" w14:textId="77777777" w:rsidR="009F138B" w:rsidRPr="00E25974" w:rsidRDefault="009F138B" w:rsidP="009F138B">
      <w:pPr>
        <w:pStyle w:val="Paragraphedeliste"/>
        <w:numPr>
          <w:ilvl w:val="0"/>
          <w:numId w:val="11"/>
        </w:numPr>
        <w:jc w:val="both"/>
        <w:rPr>
          <w:rFonts w:ascii="Gill Sans MT" w:hAnsi="Gill Sans MT"/>
        </w:rPr>
      </w:pPr>
      <w:r w:rsidRPr="00E25974">
        <w:rPr>
          <w:rFonts w:ascii="Gill Sans MT" w:hAnsi="Gill Sans MT"/>
        </w:rPr>
        <w:t>Port de Commerce Porto-Vecchio</w:t>
      </w:r>
    </w:p>
    <w:p w14:paraId="113C4B81" w14:textId="77777777" w:rsidR="009F138B" w:rsidRDefault="009F138B" w:rsidP="009F138B">
      <w:pPr>
        <w:pStyle w:val="Paragraphedeliste"/>
        <w:numPr>
          <w:ilvl w:val="0"/>
          <w:numId w:val="11"/>
        </w:numPr>
        <w:jc w:val="both"/>
        <w:rPr>
          <w:rFonts w:ascii="Gill Sans MT" w:hAnsi="Gill Sans MT"/>
        </w:rPr>
      </w:pPr>
      <w:r w:rsidRPr="00E25974">
        <w:rPr>
          <w:rFonts w:ascii="Gill Sans MT" w:hAnsi="Gill Sans MT"/>
        </w:rPr>
        <w:t>Port de Commerce Bonifacio</w:t>
      </w:r>
    </w:p>
    <w:p w14:paraId="333A5D2D" w14:textId="4242B714" w:rsidR="00FA254D" w:rsidRDefault="00FA254D">
      <w:pPr>
        <w:suppressAutoHyphens w:val="0"/>
        <w:spacing w:after="200" w:line="276" w:lineRule="auto"/>
        <w:rPr>
          <w:szCs w:val="22"/>
        </w:rPr>
      </w:pPr>
      <w:r>
        <w:rPr>
          <w:szCs w:val="22"/>
        </w:rPr>
        <w:br w:type="page"/>
      </w:r>
    </w:p>
    <w:p w14:paraId="14765528" w14:textId="3D444BB8" w:rsidR="009F138B" w:rsidRPr="003F4535" w:rsidRDefault="00FA254D" w:rsidP="003F4535">
      <w:pPr>
        <w:pStyle w:val="Titre"/>
        <w:jc w:val="center"/>
        <w:rPr>
          <w:b/>
          <w:bCs/>
          <w:sz w:val="72"/>
          <w:szCs w:val="72"/>
        </w:rPr>
      </w:pPr>
      <w:r w:rsidRPr="003F4535">
        <w:rPr>
          <w:b/>
          <w:bCs/>
          <w:sz w:val="72"/>
          <w:szCs w:val="72"/>
        </w:rPr>
        <w:lastRenderedPageBreak/>
        <w:t>ANNEXE 1</w:t>
      </w:r>
    </w:p>
    <w:p w14:paraId="561F9801" w14:textId="12E7634C" w:rsidR="007861CE" w:rsidRPr="003F4535" w:rsidRDefault="003802D5" w:rsidP="00FA254D">
      <w:pPr>
        <w:jc w:val="center"/>
        <w:rPr>
          <w:b/>
          <w:bCs/>
          <w:sz w:val="40"/>
          <w:szCs w:val="40"/>
        </w:rPr>
      </w:pPr>
      <w:r w:rsidRPr="003F4535">
        <w:rPr>
          <w:b/>
          <w:bCs/>
          <w:sz w:val="36"/>
          <w:szCs w:val="36"/>
        </w:rPr>
        <w:t>Liste non exhaustive des installations électriques</w:t>
      </w:r>
    </w:p>
    <w:p w14:paraId="05F26B28" w14:textId="1DFB8B66" w:rsidR="00FA254D" w:rsidRPr="003F4535" w:rsidRDefault="007861CE" w:rsidP="00FA254D">
      <w:pPr>
        <w:jc w:val="center"/>
        <w:rPr>
          <w:b/>
          <w:bCs/>
          <w:sz w:val="40"/>
          <w:szCs w:val="40"/>
        </w:rPr>
      </w:pPr>
      <w:r w:rsidRPr="003F4535">
        <w:rPr>
          <w:b/>
          <w:bCs/>
          <w:sz w:val="40"/>
          <w:szCs w:val="40"/>
        </w:rPr>
        <w:t xml:space="preserve"> Port D’Ajaccio</w:t>
      </w:r>
    </w:p>
    <w:p w14:paraId="35BD211C" w14:textId="77777777" w:rsidR="007861CE" w:rsidRDefault="007861CE" w:rsidP="00FA254D">
      <w:pPr>
        <w:jc w:val="center"/>
        <w:rPr>
          <w:b/>
          <w:bCs/>
          <w:sz w:val="44"/>
          <w:szCs w:val="44"/>
        </w:rPr>
      </w:pPr>
    </w:p>
    <w:p w14:paraId="432A7CC8" w14:textId="5001EBD5" w:rsidR="00C165DC" w:rsidRPr="00C165DC" w:rsidRDefault="00C165DC" w:rsidP="007861CE">
      <w:pPr>
        <w:rPr>
          <w:b/>
          <w:bCs/>
          <w:szCs w:val="22"/>
          <w:u w:val="single"/>
        </w:rPr>
      </w:pPr>
      <w:r w:rsidRPr="00C165DC">
        <w:rPr>
          <w:b/>
          <w:bCs/>
          <w:sz w:val="24"/>
          <w:szCs w:val="24"/>
          <w:u w:val="single"/>
        </w:rPr>
        <w:t>BÂTIMENT GARE MARITIME :</w:t>
      </w:r>
    </w:p>
    <w:p w14:paraId="49982850" w14:textId="3EDD1990" w:rsidR="007861CE" w:rsidRPr="007861CE" w:rsidRDefault="007861CE" w:rsidP="007861CE">
      <w:pPr>
        <w:rPr>
          <w:b/>
          <w:bCs/>
          <w:szCs w:val="22"/>
          <w:u w:val="single"/>
        </w:rPr>
      </w:pPr>
      <w:r w:rsidRPr="007861CE">
        <w:rPr>
          <w:b/>
          <w:bCs/>
          <w:szCs w:val="22"/>
          <w:u w:val="single"/>
        </w:rPr>
        <w:t>REZ DE CHAUSSEE</w:t>
      </w:r>
    </w:p>
    <w:p w14:paraId="4235577D" w14:textId="64E0A5CF" w:rsidR="007861CE" w:rsidRDefault="007861CE" w:rsidP="007861CE">
      <w:pPr>
        <w:rPr>
          <w:b/>
          <w:bCs/>
          <w:szCs w:val="22"/>
        </w:rPr>
      </w:pPr>
      <w:r w:rsidRPr="007861CE">
        <w:rPr>
          <w:b/>
          <w:bCs/>
          <w:szCs w:val="22"/>
        </w:rPr>
        <w:t>HALL D'ACCUEIL</w:t>
      </w:r>
    </w:p>
    <w:p w14:paraId="2AFC6B40" w14:textId="21E6D51B" w:rsidR="007861CE" w:rsidRDefault="007861CE" w:rsidP="007861CE">
      <w:pPr>
        <w:rPr>
          <w:b/>
          <w:bCs/>
          <w:szCs w:val="22"/>
        </w:rPr>
      </w:pPr>
      <w:r w:rsidRPr="007861CE">
        <w:rPr>
          <w:b/>
          <w:bCs/>
          <w:szCs w:val="22"/>
        </w:rPr>
        <w:t>KIOSQUE CORSICA FERRIES</w:t>
      </w:r>
    </w:p>
    <w:p w14:paraId="61C039C9" w14:textId="378CB848" w:rsidR="007861CE" w:rsidRDefault="007861CE" w:rsidP="007861CE">
      <w:pPr>
        <w:rPr>
          <w:b/>
          <w:bCs/>
          <w:szCs w:val="22"/>
        </w:rPr>
      </w:pPr>
      <w:r w:rsidRPr="007861CE">
        <w:rPr>
          <w:b/>
          <w:bCs/>
          <w:szCs w:val="22"/>
        </w:rPr>
        <w:t>SANITAIRES</w:t>
      </w:r>
    </w:p>
    <w:p w14:paraId="3CBD496A" w14:textId="5D6D5B38" w:rsidR="007861CE" w:rsidRDefault="007861CE" w:rsidP="007861CE">
      <w:pPr>
        <w:rPr>
          <w:b/>
          <w:bCs/>
          <w:szCs w:val="22"/>
        </w:rPr>
      </w:pPr>
      <w:r w:rsidRPr="007861CE">
        <w:rPr>
          <w:b/>
          <w:bCs/>
          <w:szCs w:val="22"/>
        </w:rPr>
        <w:t>LOCAL INFO (CÔTE ZONE PIF)</w:t>
      </w:r>
    </w:p>
    <w:p w14:paraId="19D63E87" w14:textId="436975A1" w:rsidR="007861CE" w:rsidRDefault="007861CE" w:rsidP="007861CE">
      <w:pPr>
        <w:rPr>
          <w:b/>
          <w:bCs/>
          <w:szCs w:val="22"/>
        </w:rPr>
      </w:pPr>
      <w:r w:rsidRPr="007861CE">
        <w:rPr>
          <w:b/>
          <w:bCs/>
          <w:szCs w:val="22"/>
        </w:rPr>
        <w:t>BANQUE D'INFORMATION</w:t>
      </w:r>
    </w:p>
    <w:p w14:paraId="0A8143CB" w14:textId="4187FBA0" w:rsidR="007861CE" w:rsidRDefault="007861CE" w:rsidP="007861CE">
      <w:pPr>
        <w:rPr>
          <w:b/>
          <w:bCs/>
          <w:szCs w:val="22"/>
        </w:rPr>
      </w:pPr>
      <w:r w:rsidRPr="007861CE">
        <w:rPr>
          <w:b/>
          <w:bCs/>
          <w:szCs w:val="22"/>
        </w:rPr>
        <w:t>CONSIGNE</w:t>
      </w:r>
    </w:p>
    <w:p w14:paraId="0C61EA9F" w14:textId="53843C01" w:rsidR="007861CE" w:rsidRDefault="007861CE" w:rsidP="007861CE">
      <w:pPr>
        <w:rPr>
          <w:b/>
          <w:bCs/>
          <w:szCs w:val="22"/>
        </w:rPr>
      </w:pPr>
      <w:r w:rsidRPr="007861CE">
        <w:rPr>
          <w:b/>
          <w:bCs/>
          <w:szCs w:val="22"/>
        </w:rPr>
        <w:t>SANITAIRES PUBLIC</w:t>
      </w:r>
    </w:p>
    <w:p w14:paraId="209DD473" w14:textId="77777777" w:rsidR="007861CE" w:rsidRPr="007861CE" w:rsidRDefault="007861CE" w:rsidP="007861CE">
      <w:pPr>
        <w:rPr>
          <w:b/>
          <w:bCs/>
          <w:szCs w:val="22"/>
        </w:rPr>
      </w:pPr>
      <w:r w:rsidRPr="007861CE">
        <w:rPr>
          <w:b/>
          <w:bCs/>
          <w:szCs w:val="22"/>
        </w:rPr>
        <w:t>LOCAL MENAGE</w:t>
      </w:r>
    </w:p>
    <w:p w14:paraId="5293C815" w14:textId="562EF255" w:rsidR="007861CE" w:rsidRDefault="007861CE" w:rsidP="007861CE">
      <w:pPr>
        <w:rPr>
          <w:b/>
          <w:bCs/>
          <w:szCs w:val="22"/>
        </w:rPr>
      </w:pPr>
      <w:r w:rsidRPr="007861CE">
        <w:rPr>
          <w:b/>
          <w:bCs/>
          <w:szCs w:val="22"/>
        </w:rPr>
        <w:t>NURSERY</w:t>
      </w:r>
    </w:p>
    <w:p w14:paraId="244BC157" w14:textId="48EF4148" w:rsidR="007861CE" w:rsidRDefault="007861CE" w:rsidP="007861CE">
      <w:pPr>
        <w:rPr>
          <w:b/>
          <w:bCs/>
          <w:szCs w:val="22"/>
        </w:rPr>
      </w:pPr>
      <w:r w:rsidRPr="007861CE">
        <w:rPr>
          <w:b/>
          <w:bCs/>
          <w:szCs w:val="22"/>
        </w:rPr>
        <w:t>LOCAL REPOS</w:t>
      </w:r>
    </w:p>
    <w:p w14:paraId="5DF4443A" w14:textId="4982AFE8" w:rsidR="007861CE" w:rsidRDefault="007861CE" w:rsidP="007861CE">
      <w:pPr>
        <w:rPr>
          <w:b/>
          <w:bCs/>
          <w:szCs w:val="22"/>
        </w:rPr>
      </w:pPr>
      <w:r w:rsidRPr="007861CE">
        <w:rPr>
          <w:b/>
          <w:bCs/>
          <w:szCs w:val="22"/>
        </w:rPr>
        <w:t>POSTE COORDINATION NAVIRES</w:t>
      </w:r>
    </w:p>
    <w:p w14:paraId="2D6D6472" w14:textId="77777777" w:rsidR="00AE41FE" w:rsidRDefault="00AE41FE" w:rsidP="007861CE">
      <w:pPr>
        <w:rPr>
          <w:b/>
          <w:bCs/>
          <w:szCs w:val="22"/>
        </w:rPr>
      </w:pPr>
    </w:p>
    <w:p w14:paraId="7EF8634F" w14:textId="5FBEF13D" w:rsidR="00AE41FE" w:rsidRPr="00AE41FE" w:rsidRDefault="00AE41FE" w:rsidP="007861CE">
      <w:pPr>
        <w:rPr>
          <w:b/>
          <w:bCs/>
          <w:szCs w:val="22"/>
          <w:u w:val="single"/>
        </w:rPr>
      </w:pPr>
      <w:r w:rsidRPr="00AE41FE">
        <w:rPr>
          <w:b/>
          <w:bCs/>
          <w:szCs w:val="22"/>
          <w:u w:val="single"/>
        </w:rPr>
        <w:t>NIVEAU 1</w:t>
      </w:r>
    </w:p>
    <w:p w14:paraId="50724601" w14:textId="44A56C1A" w:rsidR="007861CE" w:rsidRDefault="007861CE" w:rsidP="007861CE">
      <w:pPr>
        <w:rPr>
          <w:b/>
          <w:bCs/>
          <w:szCs w:val="22"/>
        </w:rPr>
      </w:pPr>
      <w:r w:rsidRPr="007861CE">
        <w:rPr>
          <w:b/>
          <w:bCs/>
          <w:szCs w:val="22"/>
        </w:rPr>
        <w:t>LOCAL RESTAURATION</w:t>
      </w:r>
    </w:p>
    <w:p w14:paraId="45960372" w14:textId="6B3DC9DE" w:rsidR="007861CE" w:rsidRPr="007861CE" w:rsidRDefault="00C67063" w:rsidP="007861CE">
      <w:pPr>
        <w:rPr>
          <w:b/>
          <w:bCs/>
          <w:szCs w:val="22"/>
        </w:rPr>
      </w:pPr>
      <w:r>
        <w:rPr>
          <w:b/>
          <w:bCs/>
          <w:szCs w:val="22"/>
        </w:rPr>
        <w:t>BUREAUX</w:t>
      </w:r>
      <w:r w:rsidR="007861CE" w:rsidRPr="007861CE">
        <w:rPr>
          <w:b/>
          <w:bCs/>
          <w:szCs w:val="22"/>
        </w:rPr>
        <w:t xml:space="preserve"> PLAISANCE</w:t>
      </w:r>
    </w:p>
    <w:p w14:paraId="07B1AECE" w14:textId="41FE9C54" w:rsidR="007861CE" w:rsidRPr="007861CE" w:rsidRDefault="007861CE" w:rsidP="007861CE">
      <w:pPr>
        <w:rPr>
          <w:b/>
          <w:bCs/>
          <w:szCs w:val="22"/>
        </w:rPr>
      </w:pPr>
      <w:r w:rsidRPr="007861CE">
        <w:rPr>
          <w:b/>
          <w:bCs/>
          <w:szCs w:val="22"/>
        </w:rPr>
        <w:t xml:space="preserve">LOCAUX TRAVAUX CCI      </w:t>
      </w:r>
    </w:p>
    <w:p w14:paraId="087B01CE" w14:textId="1FD94187" w:rsidR="007861CE" w:rsidRDefault="007861CE" w:rsidP="007861CE">
      <w:pPr>
        <w:rPr>
          <w:b/>
          <w:bCs/>
          <w:szCs w:val="22"/>
        </w:rPr>
      </w:pPr>
      <w:r w:rsidRPr="007861CE">
        <w:rPr>
          <w:b/>
          <w:bCs/>
          <w:szCs w:val="22"/>
        </w:rPr>
        <w:t>CIRCULATION</w:t>
      </w:r>
    </w:p>
    <w:p w14:paraId="69379347" w14:textId="09CB905F" w:rsidR="007861CE" w:rsidRDefault="007861CE" w:rsidP="007861CE">
      <w:pPr>
        <w:rPr>
          <w:b/>
          <w:bCs/>
          <w:szCs w:val="22"/>
        </w:rPr>
      </w:pPr>
      <w:r w:rsidRPr="007861CE">
        <w:rPr>
          <w:b/>
          <w:bCs/>
          <w:szCs w:val="22"/>
        </w:rPr>
        <w:t>BUREAUX</w:t>
      </w:r>
    </w:p>
    <w:p w14:paraId="5C54CD32" w14:textId="5036468D" w:rsidR="007861CE" w:rsidRDefault="007861CE" w:rsidP="007861CE">
      <w:pPr>
        <w:rPr>
          <w:b/>
          <w:bCs/>
          <w:szCs w:val="22"/>
        </w:rPr>
      </w:pPr>
      <w:r w:rsidRPr="007861CE">
        <w:rPr>
          <w:b/>
          <w:bCs/>
          <w:szCs w:val="22"/>
        </w:rPr>
        <w:t>SALLE BAIE INFO</w:t>
      </w:r>
    </w:p>
    <w:p w14:paraId="49DD0680" w14:textId="758B897D" w:rsidR="007861CE" w:rsidRDefault="007861CE" w:rsidP="007861CE">
      <w:pPr>
        <w:rPr>
          <w:b/>
          <w:bCs/>
          <w:szCs w:val="22"/>
        </w:rPr>
      </w:pPr>
      <w:r w:rsidRPr="007861CE">
        <w:rPr>
          <w:b/>
          <w:bCs/>
          <w:szCs w:val="22"/>
        </w:rPr>
        <w:t>CORSICA FERRIES</w:t>
      </w:r>
    </w:p>
    <w:p w14:paraId="524943F2" w14:textId="536F2D86" w:rsidR="003802D5" w:rsidRDefault="003802D5" w:rsidP="007861CE">
      <w:pPr>
        <w:rPr>
          <w:b/>
          <w:bCs/>
          <w:szCs w:val="22"/>
        </w:rPr>
      </w:pPr>
      <w:r>
        <w:rPr>
          <w:b/>
          <w:bCs/>
          <w:szCs w:val="22"/>
        </w:rPr>
        <w:t>SANITAIRES</w:t>
      </w:r>
    </w:p>
    <w:p w14:paraId="6BD817F2" w14:textId="77777777" w:rsidR="00AE41FE" w:rsidRDefault="00AE41FE" w:rsidP="007861CE">
      <w:pPr>
        <w:rPr>
          <w:b/>
          <w:bCs/>
          <w:szCs w:val="22"/>
        </w:rPr>
      </w:pPr>
    </w:p>
    <w:p w14:paraId="26530616" w14:textId="1CEA7E7D" w:rsidR="00AE41FE" w:rsidRDefault="00AE41FE" w:rsidP="007861CE">
      <w:pPr>
        <w:rPr>
          <w:b/>
          <w:bCs/>
          <w:szCs w:val="22"/>
          <w:u w:val="single"/>
        </w:rPr>
      </w:pPr>
      <w:r w:rsidRPr="00AE41FE">
        <w:rPr>
          <w:b/>
          <w:bCs/>
          <w:szCs w:val="22"/>
          <w:u w:val="single"/>
        </w:rPr>
        <w:t>NIVEAU 2</w:t>
      </w:r>
    </w:p>
    <w:p w14:paraId="752D78D7" w14:textId="60651AA8" w:rsidR="00AE41FE" w:rsidRDefault="00AE41FE" w:rsidP="007861CE">
      <w:pPr>
        <w:rPr>
          <w:b/>
          <w:bCs/>
          <w:szCs w:val="22"/>
        </w:rPr>
      </w:pPr>
      <w:r w:rsidRPr="00AE41FE">
        <w:rPr>
          <w:b/>
          <w:bCs/>
          <w:szCs w:val="22"/>
        </w:rPr>
        <w:t>LOCAL TECHNIQUE ACCES TOIT (AILE NORD)</w:t>
      </w:r>
    </w:p>
    <w:p w14:paraId="0B21EA50" w14:textId="644D0214" w:rsidR="007861CE" w:rsidRDefault="00AE41FE" w:rsidP="007861CE">
      <w:pPr>
        <w:rPr>
          <w:b/>
          <w:bCs/>
          <w:szCs w:val="22"/>
        </w:rPr>
      </w:pPr>
      <w:r>
        <w:rPr>
          <w:b/>
          <w:bCs/>
          <w:szCs w:val="22"/>
        </w:rPr>
        <w:t>BUREAUX 2</w:t>
      </w:r>
      <w:r w:rsidRPr="00AE41FE">
        <w:rPr>
          <w:b/>
          <w:bCs/>
          <w:szCs w:val="22"/>
          <w:vertAlign w:val="superscript"/>
        </w:rPr>
        <w:t>ème</w:t>
      </w:r>
      <w:r>
        <w:rPr>
          <w:b/>
          <w:bCs/>
          <w:szCs w:val="22"/>
        </w:rPr>
        <w:t xml:space="preserve"> ETAGE</w:t>
      </w:r>
    </w:p>
    <w:p w14:paraId="79D8B298" w14:textId="383225FE" w:rsidR="007861CE" w:rsidRDefault="00AE41FE" w:rsidP="007861CE">
      <w:pPr>
        <w:rPr>
          <w:b/>
          <w:bCs/>
          <w:szCs w:val="22"/>
        </w:rPr>
      </w:pPr>
      <w:r w:rsidRPr="00AE41FE">
        <w:rPr>
          <w:b/>
          <w:bCs/>
          <w:szCs w:val="22"/>
        </w:rPr>
        <w:t>LOCAL PRIVE (FACE AFFAIRES JURIDIQUES)</w:t>
      </w:r>
    </w:p>
    <w:p w14:paraId="4A6F5F8B" w14:textId="044C8D30" w:rsidR="00AE41FE" w:rsidRDefault="00AE41FE" w:rsidP="007861CE">
      <w:pPr>
        <w:rPr>
          <w:b/>
          <w:bCs/>
          <w:szCs w:val="22"/>
        </w:rPr>
      </w:pPr>
      <w:r w:rsidRPr="00AE41FE">
        <w:rPr>
          <w:b/>
          <w:bCs/>
          <w:szCs w:val="22"/>
        </w:rPr>
        <w:t>ARCHIVES</w:t>
      </w:r>
    </w:p>
    <w:p w14:paraId="7C44A4DE" w14:textId="7AC393BE" w:rsidR="00AE41FE" w:rsidRDefault="00AE41FE" w:rsidP="007861CE">
      <w:pPr>
        <w:rPr>
          <w:b/>
          <w:bCs/>
          <w:szCs w:val="22"/>
        </w:rPr>
      </w:pPr>
      <w:r w:rsidRPr="00AE41FE">
        <w:rPr>
          <w:b/>
          <w:bCs/>
          <w:szCs w:val="22"/>
        </w:rPr>
        <w:t>REPROGRAPHIE</w:t>
      </w:r>
    </w:p>
    <w:p w14:paraId="16069940" w14:textId="5004458F" w:rsidR="00AE41FE" w:rsidRDefault="00AE41FE" w:rsidP="007861CE">
      <w:pPr>
        <w:rPr>
          <w:b/>
          <w:bCs/>
          <w:szCs w:val="22"/>
        </w:rPr>
      </w:pPr>
      <w:r w:rsidRPr="00AE41FE">
        <w:rPr>
          <w:b/>
          <w:bCs/>
          <w:szCs w:val="22"/>
        </w:rPr>
        <w:t>DEPARTEMENT INFORMATIQUE (AILE SUD)</w:t>
      </w:r>
    </w:p>
    <w:p w14:paraId="014EDC40" w14:textId="58FD4D70" w:rsidR="00AE41FE" w:rsidRDefault="00AE41FE" w:rsidP="007861CE">
      <w:pPr>
        <w:rPr>
          <w:b/>
          <w:bCs/>
          <w:szCs w:val="22"/>
        </w:rPr>
      </w:pPr>
      <w:r w:rsidRPr="00AE41FE">
        <w:rPr>
          <w:b/>
          <w:bCs/>
          <w:szCs w:val="22"/>
        </w:rPr>
        <w:t>LOCAL TECHNIQUE ACCES TOIT</w:t>
      </w:r>
    </w:p>
    <w:p w14:paraId="2FE78D7E" w14:textId="02732382" w:rsidR="00AE41FE" w:rsidRDefault="00AE41FE" w:rsidP="007861CE">
      <w:pPr>
        <w:rPr>
          <w:b/>
          <w:bCs/>
          <w:szCs w:val="22"/>
        </w:rPr>
      </w:pPr>
      <w:r w:rsidRPr="00AE41FE">
        <w:rPr>
          <w:b/>
          <w:bCs/>
          <w:szCs w:val="22"/>
        </w:rPr>
        <w:t>HALL SANITAIRES/ OFFICE</w:t>
      </w:r>
    </w:p>
    <w:p w14:paraId="445D796C" w14:textId="43024653" w:rsidR="00AE41FE" w:rsidRDefault="00AE41FE" w:rsidP="007861CE">
      <w:pPr>
        <w:rPr>
          <w:b/>
          <w:bCs/>
          <w:szCs w:val="22"/>
        </w:rPr>
      </w:pPr>
      <w:r w:rsidRPr="00AE41FE">
        <w:rPr>
          <w:b/>
          <w:bCs/>
          <w:szCs w:val="22"/>
        </w:rPr>
        <w:t>LOCAL TECHNIQUE</w:t>
      </w:r>
    </w:p>
    <w:p w14:paraId="36289A0B" w14:textId="70A46D0A" w:rsidR="00AE41FE" w:rsidRDefault="00AE41FE" w:rsidP="007861CE">
      <w:pPr>
        <w:rPr>
          <w:b/>
          <w:bCs/>
          <w:szCs w:val="22"/>
        </w:rPr>
      </w:pPr>
      <w:r w:rsidRPr="00AE41FE">
        <w:rPr>
          <w:b/>
          <w:bCs/>
          <w:szCs w:val="22"/>
        </w:rPr>
        <w:t>SALLE VINCENT DE MORO GIAFFERI (AILE SUD)</w:t>
      </w:r>
    </w:p>
    <w:p w14:paraId="3BF23D1D" w14:textId="56D6AD90" w:rsidR="00AE41FE" w:rsidRDefault="00AE41FE" w:rsidP="007861CE">
      <w:pPr>
        <w:rPr>
          <w:b/>
          <w:bCs/>
          <w:szCs w:val="22"/>
        </w:rPr>
      </w:pPr>
      <w:r w:rsidRPr="00AE41FE">
        <w:rPr>
          <w:b/>
          <w:bCs/>
          <w:szCs w:val="22"/>
        </w:rPr>
        <w:t>SALLE PRESTIGE (AILE SUD)</w:t>
      </w:r>
    </w:p>
    <w:p w14:paraId="535D4742" w14:textId="7BE46C47" w:rsidR="00AE41FE" w:rsidRDefault="00AE41FE" w:rsidP="007861CE">
      <w:pPr>
        <w:rPr>
          <w:b/>
          <w:bCs/>
          <w:szCs w:val="22"/>
        </w:rPr>
      </w:pPr>
      <w:r w:rsidRPr="00AE41FE">
        <w:rPr>
          <w:b/>
          <w:bCs/>
          <w:szCs w:val="22"/>
        </w:rPr>
        <w:t>PLACARD TECHNIQUE ELECTRIQUE</w:t>
      </w:r>
    </w:p>
    <w:p w14:paraId="74747B58" w14:textId="77777777" w:rsidR="00AE41FE" w:rsidRDefault="00AE41FE" w:rsidP="007861CE">
      <w:pPr>
        <w:rPr>
          <w:b/>
          <w:bCs/>
          <w:szCs w:val="22"/>
        </w:rPr>
      </w:pPr>
    </w:p>
    <w:p w14:paraId="46C4ABA1" w14:textId="5FB45BBD" w:rsidR="00AE41FE" w:rsidRDefault="00AE41FE" w:rsidP="007861CE">
      <w:pPr>
        <w:rPr>
          <w:b/>
          <w:bCs/>
          <w:szCs w:val="22"/>
          <w:u w:val="single"/>
        </w:rPr>
      </w:pPr>
      <w:r>
        <w:rPr>
          <w:b/>
          <w:bCs/>
          <w:szCs w:val="22"/>
          <w:u w:val="single"/>
        </w:rPr>
        <w:t>EXTERIEUR</w:t>
      </w:r>
    </w:p>
    <w:p w14:paraId="467E6E23" w14:textId="7F94621D" w:rsidR="00AE41FE" w:rsidRDefault="00AE41FE" w:rsidP="007861CE">
      <w:pPr>
        <w:rPr>
          <w:b/>
          <w:bCs/>
          <w:szCs w:val="22"/>
        </w:rPr>
      </w:pPr>
      <w:r w:rsidRPr="00AE41FE">
        <w:rPr>
          <w:b/>
          <w:bCs/>
          <w:szCs w:val="22"/>
        </w:rPr>
        <w:t>LOCAL POSTE HAUTE TENSION / TGBT</w:t>
      </w:r>
      <w:r w:rsidR="00261528">
        <w:rPr>
          <w:b/>
          <w:bCs/>
          <w:szCs w:val="22"/>
        </w:rPr>
        <w:t xml:space="preserve"> PALAIS DES CONGRES</w:t>
      </w:r>
    </w:p>
    <w:p w14:paraId="3622E8C0" w14:textId="77777777" w:rsidR="00C67063" w:rsidRDefault="00C67063" w:rsidP="00AE41FE">
      <w:pPr>
        <w:rPr>
          <w:b/>
          <w:bCs/>
          <w:szCs w:val="22"/>
        </w:rPr>
      </w:pPr>
    </w:p>
    <w:p w14:paraId="40EEF92C" w14:textId="24D106E7" w:rsidR="00AE41FE" w:rsidRDefault="00AE41FE" w:rsidP="00AE41FE">
      <w:pPr>
        <w:rPr>
          <w:b/>
          <w:bCs/>
          <w:szCs w:val="22"/>
          <w:u w:val="single"/>
        </w:rPr>
      </w:pPr>
      <w:r w:rsidRPr="00AE41FE">
        <w:rPr>
          <w:b/>
          <w:bCs/>
          <w:szCs w:val="22"/>
          <w:u w:val="single"/>
        </w:rPr>
        <w:t>MOLE CROISIERE</w:t>
      </w:r>
    </w:p>
    <w:p w14:paraId="4AD6FF33" w14:textId="161834CB" w:rsidR="00AE41FE" w:rsidRDefault="00AE41FE" w:rsidP="00AE41FE">
      <w:pPr>
        <w:rPr>
          <w:b/>
          <w:bCs/>
          <w:szCs w:val="22"/>
        </w:rPr>
      </w:pPr>
      <w:r w:rsidRPr="00AE41FE">
        <w:rPr>
          <w:b/>
          <w:bCs/>
          <w:szCs w:val="22"/>
        </w:rPr>
        <w:t>QUAI</w:t>
      </w:r>
    </w:p>
    <w:p w14:paraId="658A5EAF" w14:textId="3AD77A46" w:rsidR="00AE41FE" w:rsidRDefault="00AE41FE" w:rsidP="00AE41FE">
      <w:pPr>
        <w:rPr>
          <w:b/>
          <w:bCs/>
          <w:szCs w:val="22"/>
        </w:rPr>
      </w:pPr>
      <w:r w:rsidRPr="00AE41FE">
        <w:rPr>
          <w:b/>
          <w:bCs/>
          <w:szCs w:val="22"/>
        </w:rPr>
        <w:t>LOCAL PIF</w:t>
      </w:r>
    </w:p>
    <w:p w14:paraId="4021612E" w14:textId="600A8304" w:rsidR="00985EC1" w:rsidRDefault="00985EC1" w:rsidP="00AE41FE">
      <w:pPr>
        <w:rPr>
          <w:b/>
          <w:bCs/>
          <w:szCs w:val="22"/>
        </w:rPr>
      </w:pPr>
      <w:r>
        <w:rPr>
          <w:b/>
          <w:bCs/>
          <w:szCs w:val="22"/>
        </w:rPr>
        <w:t>COFFRET MOLE CROISIERE</w:t>
      </w:r>
    </w:p>
    <w:p w14:paraId="3146A221" w14:textId="77777777" w:rsidR="00C165DC" w:rsidRDefault="00C165DC" w:rsidP="00AE41FE">
      <w:pPr>
        <w:rPr>
          <w:b/>
          <w:bCs/>
          <w:szCs w:val="22"/>
          <w:u w:val="single"/>
        </w:rPr>
      </w:pPr>
    </w:p>
    <w:p w14:paraId="748E78E7" w14:textId="74C128C9" w:rsidR="00AE41FE" w:rsidRPr="00C67063" w:rsidRDefault="00AE41FE" w:rsidP="00AE41FE">
      <w:pPr>
        <w:rPr>
          <w:b/>
          <w:bCs/>
          <w:szCs w:val="22"/>
          <w:u w:val="single"/>
        </w:rPr>
      </w:pPr>
      <w:r w:rsidRPr="00C67063">
        <w:rPr>
          <w:b/>
          <w:bCs/>
          <w:szCs w:val="22"/>
          <w:u w:val="single"/>
        </w:rPr>
        <w:t>MOLE CAPUCINS</w:t>
      </w:r>
    </w:p>
    <w:p w14:paraId="5D7393BE" w14:textId="1489C055" w:rsidR="00AE41FE" w:rsidRDefault="00AE41FE" w:rsidP="00AE41FE">
      <w:pPr>
        <w:rPr>
          <w:b/>
          <w:bCs/>
          <w:szCs w:val="22"/>
        </w:rPr>
      </w:pPr>
      <w:r w:rsidRPr="00AE41FE">
        <w:rPr>
          <w:b/>
          <w:bCs/>
          <w:szCs w:val="22"/>
        </w:rPr>
        <w:t>NOUVEAU PIF</w:t>
      </w:r>
    </w:p>
    <w:p w14:paraId="2CA74C9E" w14:textId="77777777" w:rsidR="00C67063" w:rsidRDefault="00C67063" w:rsidP="00AE41FE">
      <w:pPr>
        <w:rPr>
          <w:b/>
          <w:bCs/>
          <w:szCs w:val="22"/>
          <w:u w:val="single"/>
        </w:rPr>
      </w:pPr>
    </w:p>
    <w:p w14:paraId="6E972920" w14:textId="6018A60E" w:rsidR="00AE41FE" w:rsidRPr="00C67063" w:rsidRDefault="00AE41FE" w:rsidP="00AE41FE">
      <w:pPr>
        <w:rPr>
          <w:b/>
          <w:bCs/>
          <w:szCs w:val="22"/>
          <w:u w:val="single"/>
        </w:rPr>
      </w:pPr>
      <w:r w:rsidRPr="00C67063">
        <w:rPr>
          <w:b/>
          <w:bCs/>
          <w:szCs w:val="22"/>
          <w:u w:val="single"/>
        </w:rPr>
        <w:t>MOLE DES TROIS MARIE</w:t>
      </w:r>
    </w:p>
    <w:p w14:paraId="317FD384" w14:textId="77777777" w:rsidR="00C165DC" w:rsidRDefault="00AE41FE" w:rsidP="00C165DC">
      <w:pPr>
        <w:rPr>
          <w:b/>
          <w:bCs/>
          <w:szCs w:val="22"/>
        </w:rPr>
      </w:pPr>
      <w:r w:rsidRPr="00AE41FE">
        <w:rPr>
          <w:b/>
          <w:bCs/>
          <w:szCs w:val="22"/>
        </w:rPr>
        <w:t>QUAI REMORQUAGE</w:t>
      </w:r>
    </w:p>
    <w:p w14:paraId="781219C7" w14:textId="77777777" w:rsidR="00C165DC" w:rsidRDefault="00C165DC" w:rsidP="00C165DC">
      <w:pPr>
        <w:rPr>
          <w:b/>
          <w:bCs/>
          <w:szCs w:val="22"/>
        </w:rPr>
      </w:pPr>
    </w:p>
    <w:p w14:paraId="101AC6DD" w14:textId="77777777" w:rsidR="003802D5" w:rsidRDefault="003802D5" w:rsidP="00C165DC">
      <w:pPr>
        <w:rPr>
          <w:b/>
          <w:bCs/>
          <w:szCs w:val="22"/>
          <w:u w:val="single"/>
        </w:rPr>
      </w:pPr>
    </w:p>
    <w:p w14:paraId="3692F89D" w14:textId="51D91581" w:rsidR="00AE41FE" w:rsidRDefault="009C03AE" w:rsidP="00C165DC">
      <w:pPr>
        <w:rPr>
          <w:b/>
          <w:bCs/>
          <w:szCs w:val="22"/>
        </w:rPr>
      </w:pPr>
      <w:r>
        <w:rPr>
          <w:b/>
          <w:bCs/>
          <w:szCs w:val="22"/>
          <w:u w:val="single"/>
        </w:rPr>
        <w:lastRenderedPageBreak/>
        <w:t>ZONE</w:t>
      </w:r>
      <w:r w:rsidR="00AE41FE" w:rsidRPr="00C165DC">
        <w:rPr>
          <w:b/>
          <w:bCs/>
          <w:szCs w:val="22"/>
          <w:u w:val="single"/>
        </w:rPr>
        <w:t xml:space="preserve"> MARGONAGHJU</w:t>
      </w:r>
      <w:r w:rsidR="00C165DC">
        <w:rPr>
          <w:b/>
          <w:bCs/>
          <w:szCs w:val="22"/>
        </w:rPr>
        <w:t xml:space="preserve"> </w:t>
      </w:r>
    </w:p>
    <w:p w14:paraId="57A0A295" w14:textId="232CAAE4" w:rsidR="00261528" w:rsidRDefault="00261528" w:rsidP="00C165DC">
      <w:pPr>
        <w:rPr>
          <w:b/>
          <w:bCs/>
          <w:szCs w:val="22"/>
        </w:rPr>
      </w:pPr>
      <w:r>
        <w:rPr>
          <w:b/>
          <w:bCs/>
          <w:szCs w:val="22"/>
        </w:rPr>
        <w:t>TGBT MARGUNAGHJU</w:t>
      </w:r>
    </w:p>
    <w:p w14:paraId="3A739C2F" w14:textId="2368D6DC" w:rsidR="009C03AE" w:rsidRDefault="009C03AE" w:rsidP="00C165DC">
      <w:pPr>
        <w:rPr>
          <w:b/>
          <w:bCs/>
          <w:szCs w:val="22"/>
        </w:rPr>
      </w:pPr>
      <w:r>
        <w:rPr>
          <w:b/>
          <w:bCs/>
          <w:szCs w:val="22"/>
        </w:rPr>
        <w:t>PARKING (+MATS D’ECLAIRAGE)</w:t>
      </w:r>
    </w:p>
    <w:p w14:paraId="239EEEF9" w14:textId="1C3EF6E9" w:rsidR="009C03AE" w:rsidRDefault="009C03AE" w:rsidP="00C165DC">
      <w:pPr>
        <w:rPr>
          <w:b/>
          <w:bCs/>
          <w:szCs w:val="22"/>
        </w:rPr>
      </w:pPr>
      <w:r>
        <w:rPr>
          <w:b/>
          <w:bCs/>
          <w:szCs w:val="22"/>
        </w:rPr>
        <w:t>BATIMENT DES ACCES</w:t>
      </w:r>
    </w:p>
    <w:p w14:paraId="40B9791B" w14:textId="6C89D2B5" w:rsidR="009C03AE" w:rsidRDefault="009C03AE" w:rsidP="00C165DC">
      <w:pPr>
        <w:rPr>
          <w:b/>
          <w:bCs/>
          <w:szCs w:val="22"/>
        </w:rPr>
      </w:pPr>
      <w:r>
        <w:rPr>
          <w:b/>
          <w:bCs/>
          <w:szCs w:val="22"/>
        </w:rPr>
        <w:t>BATIMENT SERVICE ENTRETIEN</w:t>
      </w:r>
    </w:p>
    <w:p w14:paraId="0F93DC50" w14:textId="20AC7041" w:rsidR="009C03AE" w:rsidRDefault="009C03AE" w:rsidP="00C165DC">
      <w:pPr>
        <w:rPr>
          <w:b/>
          <w:bCs/>
          <w:szCs w:val="22"/>
        </w:rPr>
      </w:pPr>
      <w:r>
        <w:rPr>
          <w:b/>
          <w:bCs/>
          <w:szCs w:val="22"/>
        </w:rPr>
        <w:t>BATIMENT SERVICE TECHNIQUE TRAVAUX</w:t>
      </w:r>
    </w:p>
    <w:p w14:paraId="5AD9A058" w14:textId="77777777" w:rsidR="00261528" w:rsidRDefault="00261528" w:rsidP="00C165DC">
      <w:pPr>
        <w:rPr>
          <w:b/>
          <w:bCs/>
          <w:szCs w:val="22"/>
        </w:rPr>
      </w:pPr>
    </w:p>
    <w:p w14:paraId="6617E564" w14:textId="77777777" w:rsidR="00261528" w:rsidRDefault="00261528" w:rsidP="00261528">
      <w:pPr>
        <w:rPr>
          <w:b/>
          <w:bCs/>
          <w:szCs w:val="22"/>
          <w:u w:val="single"/>
        </w:rPr>
      </w:pPr>
      <w:r>
        <w:rPr>
          <w:b/>
          <w:bCs/>
          <w:szCs w:val="22"/>
          <w:u w:val="single"/>
        </w:rPr>
        <w:t>ZONE</w:t>
      </w:r>
      <w:r w:rsidRPr="00C165DC">
        <w:rPr>
          <w:b/>
          <w:bCs/>
          <w:szCs w:val="22"/>
          <w:u w:val="single"/>
        </w:rPr>
        <w:t xml:space="preserve"> </w:t>
      </w:r>
      <w:r>
        <w:rPr>
          <w:b/>
          <w:bCs/>
          <w:szCs w:val="22"/>
          <w:u w:val="single"/>
        </w:rPr>
        <w:t>SAMPIERU</w:t>
      </w:r>
    </w:p>
    <w:p w14:paraId="6DE8C856" w14:textId="4ED8442A" w:rsidR="00261528" w:rsidRPr="00261528" w:rsidRDefault="00261528" w:rsidP="00261528">
      <w:pPr>
        <w:rPr>
          <w:b/>
          <w:bCs/>
          <w:szCs w:val="22"/>
        </w:rPr>
      </w:pPr>
      <w:r w:rsidRPr="00261528">
        <w:rPr>
          <w:b/>
          <w:bCs/>
          <w:szCs w:val="22"/>
        </w:rPr>
        <w:t xml:space="preserve">TGBT SAMPIERU </w:t>
      </w:r>
    </w:p>
    <w:p w14:paraId="4EDF8DB6" w14:textId="0BEDCA29" w:rsidR="00AE41FE" w:rsidRDefault="00AE41FE" w:rsidP="00AE41FE">
      <w:pPr>
        <w:rPr>
          <w:b/>
          <w:bCs/>
          <w:szCs w:val="22"/>
        </w:rPr>
      </w:pPr>
    </w:p>
    <w:p w14:paraId="31E1DA01" w14:textId="08326BB0" w:rsidR="009C03AE" w:rsidRPr="00C165DC" w:rsidRDefault="009C03AE" w:rsidP="009C03AE">
      <w:pPr>
        <w:rPr>
          <w:b/>
          <w:bCs/>
          <w:szCs w:val="22"/>
          <w:u w:val="single"/>
        </w:rPr>
      </w:pPr>
      <w:r w:rsidRPr="00C165DC">
        <w:rPr>
          <w:b/>
          <w:bCs/>
          <w:sz w:val="24"/>
          <w:szCs w:val="24"/>
          <w:u w:val="single"/>
        </w:rPr>
        <w:t xml:space="preserve">BÂTIMENT GARE </w:t>
      </w:r>
      <w:r>
        <w:rPr>
          <w:b/>
          <w:bCs/>
          <w:sz w:val="24"/>
          <w:szCs w:val="24"/>
          <w:u w:val="single"/>
        </w:rPr>
        <w:t xml:space="preserve">CARGOS </w:t>
      </w:r>
      <w:r w:rsidRPr="00C165DC">
        <w:rPr>
          <w:b/>
          <w:bCs/>
          <w:sz w:val="24"/>
          <w:szCs w:val="24"/>
          <w:u w:val="single"/>
        </w:rPr>
        <w:t>:</w:t>
      </w:r>
    </w:p>
    <w:p w14:paraId="41F226F9" w14:textId="77777777" w:rsidR="009C03AE" w:rsidRDefault="009C03AE" w:rsidP="009C03AE">
      <w:pPr>
        <w:rPr>
          <w:b/>
          <w:bCs/>
          <w:szCs w:val="22"/>
          <w:u w:val="single"/>
        </w:rPr>
      </w:pPr>
      <w:r w:rsidRPr="007861CE">
        <w:rPr>
          <w:b/>
          <w:bCs/>
          <w:szCs w:val="22"/>
          <w:u w:val="single"/>
        </w:rPr>
        <w:t>REZ DE CHAUSSEE</w:t>
      </w:r>
    </w:p>
    <w:p w14:paraId="3204E163" w14:textId="1ED8B018" w:rsidR="0066798E" w:rsidRPr="0066798E" w:rsidRDefault="0066798E" w:rsidP="009C03AE">
      <w:pPr>
        <w:rPr>
          <w:b/>
          <w:bCs/>
          <w:szCs w:val="22"/>
        </w:rPr>
      </w:pPr>
      <w:r w:rsidRPr="0066798E">
        <w:rPr>
          <w:b/>
          <w:bCs/>
          <w:szCs w:val="22"/>
        </w:rPr>
        <w:t>HALL ENTREE</w:t>
      </w:r>
    </w:p>
    <w:p w14:paraId="5138D12D" w14:textId="576A79E2" w:rsidR="009C03AE" w:rsidRDefault="009C03AE" w:rsidP="00AE41FE">
      <w:pPr>
        <w:rPr>
          <w:b/>
          <w:bCs/>
          <w:szCs w:val="22"/>
        </w:rPr>
      </w:pPr>
      <w:r w:rsidRPr="009C03AE">
        <w:rPr>
          <w:b/>
          <w:bCs/>
          <w:szCs w:val="22"/>
        </w:rPr>
        <w:t>LOCAL TECHNIQUE (HALL ACCUEIL)</w:t>
      </w:r>
    </w:p>
    <w:p w14:paraId="6E898A80" w14:textId="5D990B0C" w:rsidR="009C03AE" w:rsidRDefault="009C03AE" w:rsidP="009C03AE">
      <w:pPr>
        <w:rPr>
          <w:b/>
          <w:bCs/>
          <w:szCs w:val="22"/>
        </w:rPr>
      </w:pPr>
      <w:r w:rsidRPr="009C03AE">
        <w:rPr>
          <w:b/>
          <w:bCs/>
          <w:szCs w:val="22"/>
        </w:rPr>
        <w:t>TGBT</w:t>
      </w:r>
    </w:p>
    <w:p w14:paraId="74471771" w14:textId="02019507" w:rsidR="0066798E" w:rsidRDefault="0066798E" w:rsidP="009C03AE">
      <w:pPr>
        <w:rPr>
          <w:b/>
          <w:bCs/>
          <w:szCs w:val="22"/>
        </w:rPr>
      </w:pPr>
      <w:r w:rsidRPr="0066798E">
        <w:rPr>
          <w:b/>
          <w:bCs/>
          <w:szCs w:val="22"/>
        </w:rPr>
        <w:t>LOCAUX MERIDIONALE</w:t>
      </w:r>
    </w:p>
    <w:p w14:paraId="4B1FA987" w14:textId="13E0076E" w:rsidR="0066798E" w:rsidRDefault="0066798E" w:rsidP="009C03AE">
      <w:pPr>
        <w:rPr>
          <w:b/>
          <w:bCs/>
          <w:szCs w:val="22"/>
        </w:rPr>
      </w:pPr>
      <w:r w:rsidRPr="0066798E">
        <w:rPr>
          <w:b/>
          <w:bCs/>
          <w:szCs w:val="22"/>
        </w:rPr>
        <w:t>LOCAUX CORSICA LINEA</w:t>
      </w:r>
    </w:p>
    <w:p w14:paraId="7990EE2B" w14:textId="77777777" w:rsidR="009C03AE" w:rsidRDefault="009C03AE" w:rsidP="009C03AE">
      <w:pPr>
        <w:rPr>
          <w:szCs w:val="22"/>
        </w:rPr>
      </w:pPr>
    </w:p>
    <w:p w14:paraId="59D0CC65" w14:textId="7ECCCAA4" w:rsidR="009C03AE" w:rsidRDefault="009C03AE" w:rsidP="009C03AE">
      <w:pPr>
        <w:rPr>
          <w:b/>
          <w:bCs/>
          <w:szCs w:val="22"/>
          <w:u w:val="single"/>
        </w:rPr>
      </w:pPr>
      <w:r w:rsidRPr="009C03AE">
        <w:rPr>
          <w:b/>
          <w:bCs/>
          <w:szCs w:val="22"/>
          <w:u w:val="single"/>
        </w:rPr>
        <w:t>1er ETAGE</w:t>
      </w:r>
    </w:p>
    <w:p w14:paraId="351D0E2D" w14:textId="4DB8A11D" w:rsidR="009C03AE" w:rsidRDefault="009C03AE" w:rsidP="009C03AE">
      <w:pPr>
        <w:rPr>
          <w:b/>
          <w:bCs/>
          <w:szCs w:val="22"/>
        </w:rPr>
      </w:pPr>
      <w:r w:rsidRPr="009C03AE">
        <w:rPr>
          <w:b/>
          <w:bCs/>
          <w:szCs w:val="22"/>
        </w:rPr>
        <w:t>LOCAL TECHNIQUE (HALL ASCENSEUR)</w:t>
      </w:r>
    </w:p>
    <w:p w14:paraId="523887CB" w14:textId="42DDB0F8" w:rsidR="009C03AE" w:rsidRPr="009C03AE" w:rsidRDefault="009C03AE" w:rsidP="009C03AE">
      <w:pPr>
        <w:rPr>
          <w:b/>
          <w:bCs/>
          <w:szCs w:val="22"/>
        </w:rPr>
      </w:pPr>
      <w:r w:rsidRPr="009C03AE">
        <w:rPr>
          <w:b/>
          <w:bCs/>
          <w:szCs w:val="22"/>
        </w:rPr>
        <w:t>BUREAU</w:t>
      </w:r>
      <w:r w:rsidR="0066798E">
        <w:rPr>
          <w:b/>
          <w:bCs/>
          <w:szCs w:val="22"/>
        </w:rPr>
        <w:t>X</w:t>
      </w:r>
      <w:r w:rsidRPr="009C03AE">
        <w:rPr>
          <w:b/>
          <w:bCs/>
          <w:szCs w:val="22"/>
        </w:rPr>
        <w:t xml:space="preserve"> CAPITAINERIE</w:t>
      </w:r>
    </w:p>
    <w:p w14:paraId="0FA20989" w14:textId="1C8F2CE8" w:rsidR="009C03AE" w:rsidRDefault="009C03AE" w:rsidP="009C03AE">
      <w:pPr>
        <w:rPr>
          <w:b/>
          <w:bCs/>
          <w:szCs w:val="22"/>
        </w:rPr>
      </w:pPr>
      <w:r w:rsidRPr="009C03AE">
        <w:rPr>
          <w:b/>
          <w:bCs/>
          <w:szCs w:val="22"/>
        </w:rPr>
        <w:t>BUREAUX COMPAGNIE CROISIERES</w:t>
      </w:r>
    </w:p>
    <w:p w14:paraId="3E96C442" w14:textId="3CBDA0AB" w:rsidR="0066798E" w:rsidRDefault="0066798E" w:rsidP="009C03AE">
      <w:pPr>
        <w:rPr>
          <w:b/>
          <w:bCs/>
          <w:szCs w:val="22"/>
        </w:rPr>
      </w:pPr>
      <w:r w:rsidRPr="009C03AE">
        <w:rPr>
          <w:b/>
          <w:bCs/>
          <w:szCs w:val="22"/>
        </w:rPr>
        <w:t>BUREAUX</w:t>
      </w:r>
      <w:r>
        <w:rPr>
          <w:b/>
          <w:bCs/>
          <w:szCs w:val="22"/>
        </w:rPr>
        <w:t xml:space="preserve"> DOUANES</w:t>
      </w:r>
    </w:p>
    <w:p w14:paraId="4AFCD57B" w14:textId="77777777" w:rsidR="0066798E" w:rsidRDefault="0066798E" w:rsidP="0066798E">
      <w:pPr>
        <w:rPr>
          <w:b/>
          <w:bCs/>
          <w:szCs w:val="22"/>
        </w:rPr>
      </w:pPr>
      <w:r w:rsidRPr="0066798E">
        <w:rPr>
          <w:b/>
          <w:bCs/>
          <w:szCs w:val="22"/>
        </w:rPr>
        <w:t>CUISINE / SALLE DE REPOS</w:t>
      </w:r>
    </w:p>
    <w:p w14:paraId="6096B74F" w14:textId="77777777" w:rsidR="0066798E" w:rsidRDefault="0066798E" w:rsidP="0066798E">
      <w:pPr>
        <w:rPr>
          <w:b/>
          <w:bCs/>
          <w:szCs w:val="22"/>
        </w:rPr>
      </w:pPr>
      <w:r w:rsidRPr="0066798E">
        <w:rPr>
          <w:b/>
          <w:bCs/>
          <w:szCs w:val="22"/>
        </w:rPr>
        <w:t>LOCAL MENAGE</w:t>
      </w:r>
    </w:p>
    <w:p w14:paraId="1103338F" w14:textId="77777777" w:rsidR="0066798E" w:rsidRDefault="0066798E" w:rsidP="0066798E">
      <w:pPr>
        <w:rPr>
          <w:b/>
          <w:bCs/>
          <w:szCs w:val="22"/>
        </w:rPr>
      </w:pPr>
      <w:r w:rsidRPr="0066798E">
        <w:rPr>
          <w:b/>
          <w:bCs/>
          <w:szCs w:val="22"/>
        </w:rPr>
        <w:t>LOCAL BAIE INFORMATIQUE</w:t>
      </w:r>
    </w:p>
    <w:p w14:paraId="6D10B61A" w14:textId="4026241B" w:rsidR="003802D5" w:rsidRPr="009C03AE" w:rsidRDefault="003802D5" w:rsidP="0066798E">
      <w:pPr>
        <w:rPr>
          <w:b/>
          <w:bCs/>
          <w:szCs w:val="22"/>
        </w:rPr>
      </w:pPr>
      <w:r>
        <w:rPr>
          <w:b/>
          <w:bCs/>
          <w:szCs w:val="22"/>
        </w:rPr>
        <w:t>SANITAIRES</w:t>
      </w:r>
    </w:p>
    <w:p w14:paraId="230D2979" w14:textId="77777777" w:rsidR="0066798E" w:rsidRDefault="0066798E" w:rsidP="009C03AE">
      <w:pPr>
        <w:rPr>
          <w:b/>
          <w:bCs/>
          <w:szCs w:val="22"/>
        </w:rPr>
      </w:pPr>
    </w:p>
    <w:p w14:paraId="6F42D502" w14:textId="77777777" w:rsidR="009C03AE" w:rsidRDefault="009C03AE" w:rsidP="009C03AE">
      <w:pPr>
        <w:rPr>
          <w:b/>
          <w:bCs/>
          <w:szCs w:val="22"/>
        </w:rPr>
      </w:pPr>
    </w:p>
    <w:p w14:paraId="27B69E83" w14:textId="581CA68D" w:rsidR="009C03AE" w:rsidRPr="00C165DC" w:rsidRDefault="009C03AE" w:rsidP="009C03AE">
      <w:pPr>
        <w:rPr>
          <w:b/>
          <w:bCs/>
          <w:szCs w:val="22"/>
          <w:u w:val="single"/>
        </w:rPr>
      </w:pPr>
      <w:r w:rsidRPr="00C165DC">
        <w:rPr>
          <w:b/>
          <w:bCs/>
          <w:sz w:val="24"/>
          <w:szCs w:val="24"/>
          <w:u w:val="single"/>
        </w:rPr>
        <w:t xml:space="preserve">BÂTIMENT GARE </w:t>
      </w:r>
      <w:r>
        <w:rPr>
          <w:b/>
          <w:bCs/>
          <w:sz w:val="24"/>
          <w:szCs w:val="24"/>
          <w:u w:val="single"/>
        </w:rPr>
        <w:t xml:space="preserve">ROUTIERE </w:t>
      </w:r>
      <w:r w:rsidRPr="00C165DC">
        <w:rPr>
          <w:b/>
          <w:bCs/>
          <w:sz w:val="24"/>
          <w:szCs w:val="24"/>
          <w:u w:val="single"/>
        </w:rPr>
        <w:t>:</w:t>
      </w:r>
    </w:p>
    <w:p w14:paraId="0363D387" w14:textId="1806F9C5" w:rsidR="009C03AE" w:rsidRPr="009C03AE" w:rsidRDefault="009C03AE" w:rsidP="009C03AE">
      <w:pPr>
        <w:rPr>
          <w:b/>
          <w:bCs/>
          <w:szCs w:val="22"/>
        </w:rPr>
      </w:pPr>
      <w:r w:rsidRPr="009C03AE">
        <w:rPr>
          <w:b/>
          <w:bCs/>
          <w:szCs w:val="22"/>
        </w:rPr>
        <w:t>LOCAL AGENT CCI</w:t>
      </w:r>
    </w:p>
    <w:p w14:paraId="7E3AFACF" w14:textId="4DDAE087" w:rsidR="009C03AE" w:rsidRDefault="009C03AE" w:rsidP="009C03AE">
      <w:pPr>
        <w:rPr>
          <w:b/>
          <w:bCs/>
          <w:szCs w:val="22"/>
        </w:rPr>
      </w:pPr>
      <w:r w:rsidRPr="009C03AE">
        <w:rPr>
          <w:b/>
          <w:bCs/>
          <w:szCs w:val="22"/>
        </w:rPr>
        <w:t>TABLEAU DISTRUBITION GARE ROUTIERE</w:t>
      </w:r>
    </w:p>
    <w:p w14:paraId="35E964D8" w14:textId="70E0B93F" w:rsidR="0066798E" w:rsidRDefault="0066798E" w:rsidP="009C03AE">
      <w:pPr>
        <w:rPr>
          <w:b/>
          <w:bCs/>
          <w:szCs w:val="22"/>
        </w:rPr>
      </w:pPr>
      <w:r w:rsidRPr="0066798E">
        <w:rPr>
          <w:b/>
          <w:bCs/>
          <w:szCs w:val="22"/>
        </w:rPr>
        <w:t>HALL</w:t>
      </w:r>
    </w:p>
    <w:p w14:paraId="68B708CB" w14:textId="37A25A8F" w:rsidR="00985EC1" w:rsidRDefault="0066798E" w:rsidP="00985EC1">
      <w:pPr>
        <w:rPr>
          <w:b/>
          <w:bCs/>
          <w:szCs w:val="22"/>
        </w:rPr>
      </w:pPr>
      <w:r w:rsidRPr="0066798E">
        <w:rPr>
          <w:b/>
          <w:bCs/>
          <w:szCs w:val="22"/>
        </w:rPr>
        <w:t>SANITAIRES HOMMES</w:t>
      </w:r>
      <w:r>
        <w:rPr>
          <w:b/>
          <w:bCs/>
          <w:szCs w:val="22"/>
        </w:rPr>
        <w:t xml:space="preserve"> ET FEMMES</w:t>
      </w:r>
    </w:p>
    <w:p w14:paraId="3F1C0028" w14:textId="77777777" w:rsidR="00985EC1" w:rsidRDefault="00985EC1" w:rsidP="00985EC1">
      <w:pPr>
        <w:rPr>
          <w:b/>
          <w:bCs/>
          <w:szCs w:val="22"/>
        </w:rPr>
      </w:pPr>
    </w:p>
    <w:p w14:paraId="769ABF32" w14:textId="77777777" w:rsidR="00985EC1" w:rsidRDefault="00985EC1" w:rsidP="00985EC1">
      <w:pPr>
        <w:rPr>
          <w:b/>
          <w:bCs/>
          <w:szCs w:val="22"/>
        </w:rPr>
      </w:pPr>
    </w:p>
    <w:p w14:paraId="50D933BB" w14:textId="77777777" w:rsidR="00985EC1" w:rsidRDefault="00985EC1" w:rsidP="00985EC1">
      <w:pPr>
        <w:rPr>
          <w:b/>
          <w:bCs/>
          <w:szCs w:val="22"/>
        </w:rPr>
      </w:pPr>
      <w:r>
        <w:rPr>
          <w:b/>
          <w:bCs/>
          <w:szCs w:val="22"/>
        </w:rPr>
        <w:t>TERRE-PLEINS</w:t>
      </w:r>
      <w:r w:rsidRPr="00AE41FE">
        <w:rPr>
          <w:b/>
          <w:bCs/>
          <w:szCs w:val="22"/>
        </w:rPr>
        <w:t xml:space="preserve"> PORT</w:t>
      </w:r>
      <w:r>
        <w:rPr>
          <w:b/>
          <w:bCs/>
          <w:szCs w:val="22"/>
        </w:rPr>
        <w:t xml:space="preserve"> (+ 21 MATS D’ECLAIRAGE HAUTEUR 20m)</w:t>
      </w:r>
    </w:p>
    <w:p w14:paraId="45B99415" w14:textId="5B2655D1" w:rsidR="00B357FD" w:rsidRDefault="00B357FD">
      <w:pPr>
        <w:suppressAutoHyphens w:val="0"/>
        <w:spacing w:after="200" w:line="276" w:lineRule="auto"/>
        <w:rPr>
          <w:b/>
          <w:bCs/>
          <w:szCs w:val="22"/>
        </w:rPr>
      </w:pPr>
      <w:r>
        <w:rPr>
          <w:b/>
          <w:bCs/>
          <w:szCs w:val="22"/>
        </w:rPr>
        <w:br w:type="page"/>
      </w:r>
    </w:p>
    <w:p w14:paraId="6357B8FC" w14:textId="0114E421" w:rsidR="00B357FD" w:rsidRPr="003F4535" w:rsidRDefault="00B357FD" w:rsidP="003F4535">
      <w:pPr>
        <w:pStyle w:val="Titre"/>
        <w:jc w:val="center"/>
        <w:rPr>
          <w:b/>
          <w:bCs/>
          <w:sz w:val="72"/>
          <w:szCs w:val="72"/>
        </w:rPr>
      </w:pPr>
      <w:r w:rsidRPr="003F4535">
        <w:rPr>
          <w:b/>
          <w:bCs/>
          <w:sz w:val="72"/>
          <w:szCs w:val="72"/>
        </w:rPr>
        <w:lastRenderedPageBreak/>
        <w:t>ANNEXE 2</w:t>
      </w:r>
    </w:p>
    <w:p w14:paraId="37608EDD" w14:textId="2C02E021" w:rsidR="00B357FD" w:rsidRPr="003F4535" w:rsidRDefault="00B357FD" w:rsidP="00B357FD">
      <w:pPr>
        <w:jc w:val="center"/>
        <w:rPr>
          <w:b/>
          <w:bCs/>
          <w:sz w:val="36"/>
          <w:szCs w:val="36"/>
        </w:rPr>
      </w:pPr>
      <w:r w:rsidRPr="003F4535">
        <w:rPr>
          <w:b/>
          <w:bCs/>
          <w:sz w:val="36"/>
          <w:szCs w:val="36"/>
        </w:rPr>
        <w:t>Liste non exhaustive des installations</w:t>
      </w:r>
      <w:r w:rsidR="003802D5" w:rsidRPr="003F4535">
        <w:rPr>
          <w:b/>
          <w:bCs/>
          <w:sz w:val="36"/>
          <w:szCs w:val="36"/>
        </w:rPr>
        <w:t xml:space="preserve"> électriques</w:t>
      </w:r>
    </w:p>
    <w:p w14:paraId="0E557CAB" w14:textId="73831438" w:rsidR="00B357FD" w:rsidRDefault="00B357FD" w:rsidP="00B357FD">
      <w:pPr>
        <w:jc w:val="center"/>
        <w:rPr>
          <w:b/>
          <w:bCs/>
          <w:sz w:val="44"/>
          <w:szCs w:val="44"/>
        </w:rPr>
      </w:pPr>
      <w:r w:rsidRPr="003F4535">
        <w:rPr>
          <w:b/>
          <w:bCs/>
          <w:sz w:val="40"/>
          <w:szCs w:val="40"/>
        </w:rPr>
        <w:t xml:space="preserve"> Port de Plaisance Tino Rossi</w:t>
      </w:r>
    </w:p>
    <w:p w14:paraId="7A35219F" w14:textId="77777777" w:rsidR="00B357FD" w:rsidRDefault="00B357FD" w:rsidP="009C03AE">
      <w:pPr>
        <w:rPr>
          <w:b/>
          <w:bCs/>
          <w:szCs w:val="22"/>
        </w:rPr>
      </w:pPr>
    </w:p>
    <w:p w14:paraId="3E484707" w14:textId="77777777" w:rsidR="003F7CEF" w:rsidRDefault="003F7CEF" w:rsidP="00B357FD">
      <w:pPr>
        <w:rPr>
          <w:b/>
          <w:bCs/>
          <w:szCs w:val="22"/>
          <w:u w:val="single"/>
        </w:rPr>
      </w:pPr>
    </w:p>
    <w:p w14:paraId="61629C50" w14:textId="1C2BAFC6" w:rsidR="00994ECC" w:rsidRDefault="00994ECC" w:rsidP="00B357FD">
      <w:pPr>
        <w:rPr>
          <w:b/>
          <w:bCs/>
          <w:szCs w:val="22"/>
          <w:u w:val="single"/>
        </w:rPr>
      </w:pPr>
      <w:r>
        <w:rPr>
          <w:b/>
          <w:bCs/>
          <w:szCs w:val="22"/>
          <w:u w:val="single"/>
        </w:rPr>
        <w:t>PARKING TINO ROSSI</w:t>
      </w:r>
    </w:p>
    <w:p w14:paraId="335F4E5A" w14:textId="074CB747" w:rsidR="00994ECC" w:rsidRDefault="00994ECC" w:rsidP="00B357FD">
      <w:pPr>
        <w:rPr>
          <w:b/>
          <w:bCs/>
          <w:szCs w:val="22"/>
        </w:rPr>
      </w:pPr>
      <w:r w:rsidRPr="00994ECC">
        <w:rPr>
          <w:b/>
          <w:bCs/>
          <w:szCs w:val="22"/>
        </w:rPr>
        <w:t>COFFRET PARKING TINO ROSSI</w:t>
      </w:r>
    </w:p>
    <w:p w14:paraId="0DB6FC42" w14:textId="77777777" w:rsidR="00451DF0" w:rsidRDefault="00451DF0" w:rsidP="00B357FD">
      <w:pPr>
        <w:rPr>
          <w:b/>
          <w:bCs/>
          <w:szCs w:val="22"/>
        </w:rPr>
      </w:pPr>
    </w:p>
    <w:p w14:paraId="2DBFA774" w14:textId="67883487" w:rsidR="00451DF0" w:rsidRPr="00994ECC" w:rsidRDefault="00451DF0" w:rsidP="00B357FD">
      <w:pPr>
        <w:rPr>
          <w:b/>
          <w:bCs/>
          <w:szCs w:val="22"/>
        </w:rPr>
      </w:pPr>
      <w:r>
        <w:rPr>
          <w:b/>
          <w:bCs/>
          <w:szCs w:val="22"/>
        </w:rPr>
        <w:t>COFFRET CADELANBRES (devant BARS)</w:t>
      </w:r>
    </w:p>
    <w:p w14:paraId="4EA23AC6" w14:textId="77777777" w:rsidR="00994ECC" w:rsidRDefault="00994ECC" w:rsidP="00B357FD">
      <w:pPr>
        <w:rPr>
          <w:b/>
          <w:bCs/>
          <w:szCs w:val="22"/>
          <w:u w:val="single"/>
        </w:rPr>
      </w:pPr>
    </w:p>
    <w:p w14:paraId="5A9AEB68" w14:textId="1F139E07" w:rsidR="00B357FD" w:rsidRDefault="00B357FD" w:rsidP="00B357FD">
      <w:pPr>
        <w:rPr>
          <w:b/>
          <w:bCs/>
          <w:szCs w:val="22"/>
          <w:u w:val="single"/>
        </w:rPr>
      </w:pPr>
      <w:r w:rsidRPr="00AE41FE">
        <w:rPr>
          <w:b/>
          <w:bCs/>
          <w:szCs w:val="22"/>
          <w:u w:val="single"/>
        </w:rPr>
        <w:t>QUAI D'HONNEUR BRANCALEONI</w:t>
      </w:r>
    </w:p>
    <w:p w14:paraId="0445E494" w14:textId="77777777" w:rsidR="00B357FD" w:rsidRDefault="00B357FD" w:rsidP="00B357FD">
      <w:pPr>
        <w:rPr>
          <w:b/>
          <w:bCs/>
          <w:szCs w:val="22"/>
        </w:rPr>
      </w:pPr>
      <w:r w:rsidRPr="00AE41FE">
        <w:rPr>
          <w:b/>
          <w:bCs/>
          <w:szCs w:val="22"/>
        </w:rPr>
        <w:t>RECEPTEURS QUAI</w:t>
      </w:r>
    </w:p>
    <w:p w14:paraId="085EB58B" w14:textId="770EC9B3" w:rsidR="00B357FD" w:rsidRDefault="00C42763" w:rsidP="00B357FD">
      <w:pPr>
        <w:rPr>
          <w:b/>
          <w:bCs/>
          <w:szCs w:val="22"/>
        </w:rPr>
      </w:pPr>
      <w:r>
        <w:rPr>
          <w:b/>
          <w:bCs/>
          <w:szCs w:val="22"/>
        </w:rPr>
        <w:t>TGBT</w:t>
      </w:r>
      <w:r w:rsidR="00B357FD" w:rsidRPr="00AE41FE">
        <w:rPr>
          <w:b/>
          <w:bCs/>
          <w:szCs w:val="22"/>
        </w:rPr>
        <w:t xml:space="preserve"> QUAI BRANCALEONI</w:t>
      </w:r>
    </w:p>
    <w:p w14:paraId="1C2723C6" w14:textId="4783EA2B" w:rsidR="00A06B7F" w:rsidRDefault="00A06B7F" w:rsidP="00B357FD">
      <w:pPr>
        <w:rPr>
          <w:b/>
          <w:bCs/>
          <w:szCs w:val="22"/>
        </w:rPr>
      </w:pPr>
      <w:r>
        <w:rPr>
          <w:b/>
          <w:bCs/>
          <w:szCs w:val="22"/>
        </w:rPr>
        <w:t>COFFRET E</w:t>
      </w:r>
      <w:r w:rsidR="00C42763">
        <w:rPr>
          <w:b/>
          <w:bCs/>
          <w:szCs w:val="22"/>
        </w:rPr>
        <w:t>LE</w:t>
      </w:r>
      <w:r>
        <w:rPr>
          <w:b/>
          <w:bCs/>
          <w:szCs w:val="22"/>
        </w:rPr>
        <w:t>CTRIQUE SOUS-SOL PALAIS DES CONGRES</w:t>
      </w:r>
    </w:p>
    <w:p w14:paraId="2B59C7F2" w14:textId="3185825B" w:rsidR="00A06B7F" w:rsidRDefault="00A06B7F" w:rsidP="00B357FD">
      <w:pPr>
        <w:rPr>
          <w:b/>
          <w:bCs/>
          <w:szCs w:val="22"/>
        </w:rPr>
      </w:pPr>
      <w:r>
        <w:rPr>
          <w:b/>
          <w:bCs/>
          <w:szCs w:val="22"/>
        </w:rPr>
        <w:t>COFFRET ELECTRIQUE SOUS-SOL PALAIS DES CONGRES</w:t>
      </w:r>
    </w:p>
    <w:p w14:paraId="75F0043D" w14:textId="77777777" w:rsidR="003F7CEF" w:rsidRDefault="00B357FD" w:rsidP="00B357FD">
      <w:pPr>
        <w:rPr>
          <w:b/>
          <w:bCs/>
          <w:szCs w:val="22"/>
        </w:rPr>
      </w:pPr>
      <w:r w:rsidRPr="00AE41FE">
        <w:rPr>
          <w:b/>
          <w:bCs/>
          <w:szCs w:val="22"/>
        </w:rPr>
        <w:t>CAPITAINERIE</w:t>
      </w:r>
      <w:r>
        <w:rPr>
          <w:b/>
          <w:bCs/>
          <w:szCs w:val="22"/>
        </w:rPr>
        <w:t xml:space="preserve"> ANNEXE</w:t>
      </w:r>
    </w:p>
    <w:p w14:paraId="7C5B481D" w14:textId="6DF5BE8C" w:rsidR="00B357FD" w:rsidRDefault="00A06B7F" w:rsidP="00B357FD">
      <w:pPr>
        <w:rPr>
          <w:b/>
          <w:bCs/>
          <w:szCs w:val="22"/>
        </w:rPr>
      </w:pPr>
      <w:r>
        <w:rPr>
          <w:b/>
          <w:bCs/>
          <w:szCs w:val="22"/>
        </w:rPr>
        <w:t>BORNES 1</w:t>
      </w:r>
    </w:p>
    <w:p w14:paraId="6D4C3D69" w14:textId="1AF33CDD" w:rsidR="00A06B7F" w:rsidRPr="00AE41FE" w:rsidRDefault="00A06B7F" w:rsidP="00A06B7F">
      <w:pPr>
        <w:rPr>
          <w:b/>
          <w:bCs/>
          <w:szCs w:val="22"/>
        </w:rPr>
      </w:pPr>
      <w:r>
        <w:rPr>
          <w:b/>
          <w:bCs/>
          <w:szCs w:val="22"/>
        </w:rPr>
        <w:t>BORNES 2</w:t>
      </w:r>
    </w:p>
    <w:p w14:paraId="20DCD6AA" w14:textId="4A14FCC0" w:rsidR="00A06B7F" w:rsidRPr="00AE41FE" w:rsidRDefault="00A06B7F" w:rsidP="00A06B7F">
      <w:pPr>
        <w:rPr>
          <w:b/>
          <w:bCs/>
          <w:szCs w:val="22"/>
        </w:rPr>
      </w:pPr>
      <w:r>
        <w:rPr>
          <w:b/>
          <w:bCs/>
          <w:szCs w:val="22"/>
        </w:rPr>
        <w:t>BORNES 3</w:t>
      </w:r>
    </w:p>
    <w:p w14:paraId="5323F26D" w14:textId="53DAD78F" w:rsidR="00A06B7F" w:rsidRPr="00AE41FE" w:rsidRDefault="00A06B7F" w:rsidP="00A06B7F">
      <w:pPr>
        <w:rPr>
          <w:b/>
          <w:bCs/>
          <w:szCs w:val="22"/>
        </w:rPr>
      </w:pPr>
      <w:r>
        <w:rPr>
          <w:b/>
          <w:bCs/>
          <w:szCs w:val="22"/>
        </w:rPr>
        <w:t>BORNES 4</w:t>
      </w:r>
    </w:p>
    <w:p w14:paraId="2518220E" w14:textId="5F407F56" w:rsidR="00A06B7F" w:rsidRPr="00AE41FE" w:rsidRDefault="00A06B7F" w:rsidP="00A06B7F">
      <w:pPr>
        <w:rPr>
          <w:b/>
          <w:bCs/>
          <w:szCs w:val="22"/>
        </w:rPr>
      </w:pPr>
      <w:r>
        <w:rPr>
          <w:b/>
          <w:bCs/>
          <w:szCs w:val="22"/>
        </w:rPr>
        <w:t>BORNES 5</w:t>
      </w:r>
    </w:p>
    <w:p w14:paraId="29DF407D" w14:textId="6F6DE552" w:rsidR="00A06B7F" w:rsidRPr="00AE41FE" w:rsidRDefault="00A06B7F" w:rsidP="00A06B7F">
      <w:pPr>
        <w:rPr>
          <w:b/>
          <w:bCs/>
          <w:szCs w:val="22"/>
        </w:rPr>
      </w:pPr>
      <w:r>
        <w:rPr>
          <w:b/>
          <w:bCs/>
          <w:szCs w:val="22"/>
        </w:rPr>
        <w:t>BORNES 6</w:t>
      </w:r>
    </w:p>
    <w:p w14:paraId="74B9C73C" w14:textId="2EE59032" w:rsidR="00A06B7F" w:rsidRPr="00AE41FE" w:rsidRDefault="00A06B7F" w:rsidP="00A06B7F">
      <w:pPr>
        <w:rPr>
          <w:b/>
          <w:bCs/>
          <w:szCs w:val="22"/>
        </w:rPr>
      </w:pPr>
      <w:r>
        <w:rPr>
          <w:b/>
          <w:bCs/>
          <w:szCs w:val="22"/>
        </w:rPr>
        <w:t>BORNES 7</w:t>
      </w:r>
    </w:p>
    <w:p w14:paraId="161D421C" w14:textId="33542871" w:rsidR="00A06B7F" w:rsidRPr="00AE41FE" w:rsidRDefault="00A06B7F" w:rsidP="00A06B7F">
      <w:pPr>
        <w:rPr>
          <w:b/>
          <w:bCs/>
          <w:szCs w:val="22"/>
        </w:rPr>
      </w:pPr>
      <w:r>
        <w:rPr>
          <w:b/>
          <w:bCs/>
          <w:szCs w:val="22"/>
        </w:rPr>
        <w:t>BORNES 8</w:t>
      </w:r>
    </w:p>
    <w:p w14:paraId="7B7DE2A4" w14:textId="2720EE71" w:rsidR="00A06B7F" w:rsidRPr="00AE41FE" w:rsidRDefault="00A06B7F" w:rsidP="00A06B7F">
      <w:pPr>
        <w:rPr>
          <w:b/>
          <w:bCs/>
          <w:szCs w:val="22"/>
        </w:rPr>
      </w:pPr>
      <w:r>
        <w:rPr>
          <w:b/>
          <w:bCs/>
          <w:szCs w:val="22"/>
        </w:rPr>
        <w:t>BORNES 9</w:t>
      </w:r>
    </w:p>
    <w:p w14:paraId="276CAFCE" w14:textId="4CD5764E" w:rsidR="00A06B7F" w:rsidRPr="00AE41FE" w:rsidRDefault="00A06B7F" w:rsidP="00A06B7F">
      <w:pPr>
        <w:rPr>
          <w:b/>
          <w:bCs/>
          <w:szCs w:val="22"/>
        </w:rPr>
      </w:pPr>
      <w:r>
        <w:rPr>
          <w:b/>
          <w:bCs/>
          <w:szCs w:val="22"/>
        </w:rPr>
        <w:t>BORNES 10</w:t>
      </w:r>
    </w:p>
    <w:p w14:paraId="0FA13FFD" w14:textId="34285C7D" w:rsidR="00A06B7F" w:rsidRPr="00AE41FE" w:rsidRDefault="00A06B7F" w:rsidP="00A06B7F">
      <w:pPr>
        <w:rPr>
          <w:b/>
          <w:bCs/>
          <w:szCs w:val="22"/>
        </w:rPr>
      </w:pPr>
      <w:r>
        <w:rPr>
          <w:b/>
          <w:bCs/>
          <w:szCs w:val="22"/>
        </w:rPr>
        <w:t>BORNES 11</w:t>
      </w:r>
    </w:p>
    <w:p w14:paraId="382091B2" w14:textId="0B70EC33" w:rsidR="00A06B7F" w:rsidRPr="00AE41FE" w:rsidRDefault="00A06B7F" w:rsidP="00A06B7F">
      <w:pPr>
        <w:rPr>
          <w:b/>
          <w:bCs/>
          <w:szCs w:val="22"/>
        </w:rPr>
      </w:pPr>
      <w:r>
        <w:rPr>
          <w:b/>
          <w:bCs/>
          <w:szCs w:val="22"/>
        </w:rPr>
        <w:t>BORNES 12</w:t>
      </w:r>
    </w:p>
    <w:p w14:paraId="548229C3" w14:textId="06220A44" w:rsidR="00A06B7F" w:rsidRPr="00AE41FE" w:rsidRDefault="00A06B7F" w:rsidP="00A06B7F">
      <w:pPr>
        <w:rPr>
          <w:b/>
          <w:bCs/>
          <w:szCs w:val="22"/>
        </w:rPr>
      </w:pPr>
      <w:r>
        <w:rPr>
          <w:b/>
          <w:bCs/>
          <w:szCs w:val="22"/>
        </w:rPr>
        <w:t>BORNES 13</w:t>
      </w:r>
    </w:p>
    <w:p w14:paraId="2088FE5A" w14:textId="62F08CD8" w:rsidR="00A06B7F" w:rsidRPr="00AE41FE" w:rsidRDefault="00A06B7F" w:rsidP="00A06B7F">
      <w:pPr>
        <w:rPr>
          <w:b/>
          <w:bCs/>
          <w:szCs w:val="22"/>
        </w:rPr>
      </w:pPr>
      <w:r>
        <w:rPr>
          <w:b/>
          <w:bCs/>
          <w:szCs w:val="22"/>
        </w:rPr>
        <w:t>BORNES 14</w:t>
      </w:r>
    </w:p>
    <w:p w14:paraId="4292745F" w14:textId="415838DF" w:rsidR="00A06B7F" w:rsidRPr="00AE41FE" w:rsidRDefault="00A06B7F" w:rsidP="00A06B7F">
      <w:pPr>
        <w:rPr>
          <w:b/>
          <w:bCs/>
          <w:szCs w:val="22"/>
        </w:rPr>
      </w:pPr>
      <w:r>
        <w:rPr>
          <w:b/>
          <w:bCs/>
          <w:szCs w:val="22"/>
        </w:rPr>
        <w:t>BORNES 15</w:t>
      </w:r>
    </w:p>
    <w:p w14:paraId="07874AC4" w14:textId="708AAD42" w:rsidR="00A06B7F" w:rsidRPr="00AE41FE" w:rsidRDefault="00A06B7F" w:rsidP="00A06B7F">
      <w:pPr>
        <w:rPr>
          <w:b/>
          <w:bCs/>
          <w:szCs w:val="22"/>
        </w:rPr>
      </w:pPr>
      <w:r>
        <w:rPr>
          <w:b/>
          <w:bCs/>
          <w:szCs w:val="22"/>
        </w:rPr>
        <w:t>BORNES 16</w:t>
      </w:r>
    </w:p>
    <w:p w14:paraId="6C4BE40B" w14:textId="1325AC8C" w:rsidR="00A06B7F" w:rsidRPr="00AE41FE" w:rsidRDefault="00A06B7F" w:rsidP="00A06B7F">
      <w:pPr>
        <w:rPr>
          <w:b/>
          <w:bCs/>
          <w:szCs w:val="22"/>
        </w:rPr>
      </w:pPr>
      <w:r>
        <w:rPr>
          <w:b/>
          <w:bCs/>
          <w:szCs w:val="22"/>
        </w:rPr>
        <w:t>BORNES 17</w:t>
      </w:r>
    </w:p>
    <w:p w14:paraId="36786598" w14:textId="27593C2B" w:rsidR="00A06B7F" w:rsidRPr="00AE41FE" w:rsidRDefault="00A06B7F" w:rsidP="00A06B7F">
      <w:pPr>
        <w:rPr>
          <w:b/>
          <w:bCs/>
          <w:szCs w:val="22"/>
        </w:rPr>
      </w:pPr>
      <w:r>
        <w:rPr>
          <w:b/>
          <w:bCs/>
          <w:szCs w:val="22"/>
        </w:rPr>
        <w:t>BORNES 18</w:t>
      </w:r>
    </w:p>
    <w:p w14:paraId="29925178" w14:textId="25661823" w:rsidR="00A06B7F" w:rsidRPr="00AE41FE" w:rsidRDefault="00A06B7F" w:rsidP="00B357FD">
      <w:pPr>
        <w:rPr>
          <w:b/>
          <w:bCs/>
          <w:szCs w:val="22"/>
        </w:rPr>
      </w:pPr>
      <w:r>
        <w:rPr>
          <w:b/>
          <w:bCs/>
          <w:szCs w:val="22"/>
        </w:rPr>
        <w:t>BORNES 19</w:t>
      </w:r>
    </w:p>
    <w:p w14:paraId="54EA769F" w14:textId="303FA632" w:rsidR="00B357FD" w:rsidRDefault="00451DF0" w:rsidP="00B357FD">
      <w:pPr>
        <w:rPr>
          <w:b/>
          <w:bCs/>
          <w:szCs w:val="22"/>
        </w:rPr>
      </w:pPr>
      <w:r>
        <w:rPr>
          <w:b/>
          <w:bCs/>
          <w:szCs w:val="22"/>
        </w:rPr>
        <w:t>COFFRET BATELIERS (</w:t>
      </w:r>
      <w:r w:rsidR="00B357FD" w:rsidRPr="00AE41FE">
        <w:rPr>
          <w:b/>
          <w:bCs/>
          <w:szCs w:val="22"/>
        </w:rPr>
        <w:t>KIOSQUES</w:t>
      </w:r>
      <w:r>
        <w:rPr>
          <w:b/>
          <w:bCs/>
          <w:szCs w:val="22"/>
        </w:rPr>
        <w:t>)</w:t>
      </w:r>
    </w:p>
    <w:p w14:paraId="7119B7E4" w14:textId="77777777" w:rsidR="00B357FD" w:rsidRDefault="00B357FD" w:rsidP="009C03AE">
      <w:pPr>
        <w:rPr>
          <w:b/>
          <w:bCs/>
          <w:szCs w:val="22"/>
        </w:rPr>
      </w:pPr>
    </w:p>
    <w:p w14:paraId="0352600F" w14:textId="3106E314" w:rsidR="003F7CEF" w:rsidRPr="003F7CEF" w:rsidRDefault="003F7CEF" w:rsidP="003F7CEF">
      <w:pPr>
        <w:rPr>
          <w:b/>
          <w:bCs/>
          <w:szCs w:val="22"/>
          <w:u w:val="single"/>
        </w:rPr>
      </w:pPr>
      <w:r w:rsidRPr="003F7CEF">
        <w:rPr>
          <w:b/>
          <w:bCs/>
          <w:szCs w:val="22"/>
          <w:u w:val="single"/>
        </w:rPr>
        <w:t>LOCAL TRANSFO</w:t>
      </w:r>
    </w:p>
    <w:p w14:paraId="0387D6C1" w14:textId="77777777" w:rsidR="003F7CEF" w:rsidRPr="003F7CEF" w:rsidRDefault="003F7CEF" w:rsidP="003F7CEF">
      <w:pPr>
        <w:rPr>
          <w:b/>
          <w:bCs/>
          <w:szCs w:val="22"/>
        </w:rPr>
      </w:pPr>
      <w:r w:rsidRPr="003F7CEF">
        <w:rPr>
          <w:b/>
          <w:bCs/>
          <w:szCs w:val="22"/>
        </w:rPr>
        <w:t>ENTREE PARKING</w:t>
      </w:r>
    </w:p>
    <w:p w14:paraId="0E92AFC9" w14:textId="0D46501B" w:rsidR="003F7CEF" w:rsidRDefault="003F7CEF" w:rsidP="003F7CEF">
      <w:pPr>
        <w:rPr>
          <w:b/>
          <w:bCs/>
          <w:szCs w:val="22"/>
        </w:rPr>
      </w:pPr>
      <w:r w:rsidRPr="003F7CEF">
        <w:rPr>
          <w:b/>
          <w:bCs/>
          <w:szCs w:val="22"/>
        </w:rPr>
        <w:t>TGBT</w:t>
      </w:r>
    </w:p>
    <w:p w14:paraId="6FE171D5" w14:textId="42FB13CA" w:rsidR="003F7CEF" w:rsidRPr="000675FF" w:rsidRDefault="003F7CEF" w:rsidP="003F7CEF">
      <w:pPr>
        <w:rPr>
          <w:b/>
          <w:bCs/>
          <w:szCs w:val="22"/>
        </w:rPr>
      </w:pPr>
      <w:r w:rsidRPr="000675FF">
        <w:rPr>
          <w:b/>
          <w:bCs/>
          <w:szCs w:val="22"/>
        </w:rPr>
        <w:t>COFFRET ELECTRIQUE</w:t>
      </w:r>
    </w:p>
    <w:p w14:paraId="01E445FC" w14:textId="77777777" w:rsidR="003F7CEF" w:rsidRDefault="003F7CEF" w:rsidP="003F7CEF">
      <w:pPr>
        <w:rPr>
          <w:szCs w:val="22"/>
        </w:rPr>
      </w:pPr>
    </w:p>
    <w:p w14:paraId="7A26899B" w14:textId="11AC7580" w:rsidR="003F7CEF" w:rsidRPr="003F7CEF" w:rsidRDefault="003F7CEF" w:rsidP="003F7CEF">
      <w:pPr>
        <w:rPr>
          <w:b/>
          <w:bCs/>
          <w:szCs w:val="22"/>
          <w:u w:val="single"/>
        </w:rPr>
      </w:pPr>
      <w:r w:rsidRPr="003F7CEF">
        <w:rPr>
          <w:b/>
          <w:bCs/>
          <w:szCs w:val="22"/>
          <w:u w:val="single"/>
        </w:rPr>
        <w:t>CAPITAINERIE</w:t>
      </w:r>
    </w:p>
    <w:p w14:paraId="6C61AE19" w14:textId="77777777" w:rsidR="003F7CEF" w:rsidRPr="003F7CEF" w:rsidRDefault="003F7CEF" w:rsidP="003F7CEF">
      <w:pPr>
        <w:rPr>
          <w:b/>
          <w:bCs/>
          <w:szCs w:val="22"/>
          <w:u w:val="single"/>
        </w:rPr>
      </w:pPr>
      <w:r w:rsidRPr="003F7CEF">
        <w:rPr>
          <w:b/>
          <w:bCs/>
          <w:szCs w:val="22"/>
          <w:u w:val="single"/>
        </w:rPr>
        <w:t>RDC</w:t>
      </w:r>
    </w:p>
    <w:p w14:paraId="3071516C" w14:textId="7A60E70B" w:rsidR="003F7CEF" w:rsidRDefault="003F7CEF" w:rsidP="003F7CEF">
      <w:pPr>
        <w:rPr>
          <w:b/>
          <w:bCs/>
          <w:szCs w:val="22"/>
        </w:rPr>
      </w:pPr>
      <w:r w:rsidRPr="003F7CEF">
        <w:rPr>
          <w:b/>
          <w:bCs/>
          <w:szCs w:val="22"/>
        </w:rPr>
        <w:t>TGBT CAPITAINERIE</w:t>
      </w:r>
    </w:p>
    <w:p w14:paraId="174350EA" w14:textId="5A2C8ED3" w:rsidR="003F7CEF" w:rsidRDefault="003F7CEF" w:rsidP="003F7CEF">
      <w:pPr>
        <w:rPr>
          <w:b/>
          <w:bCs/>
          <w:szCs w:val="22"/>
        </w:rPr>
      </w:pPr>
      <w:r w:rsidRPr="003F7CEF">
        <w:rPr>
          <w:b/>
          <w:bCs/>
          <w:szCs w:val="22"/>
        </w:rPr>
        <w:t>COFFRET CHAUFFERIE (DEPUIS TGBT)</w:t>
      </w:r>
    </w:p>
    <w:p w14:paraId="398F566F" w14:textId="77777777" w:rsidR="003F7CEF" w:rsidRDefault="003F7CEF" w:rsidP="003F7CEF">
      <w:pPr>
        <w:rPr>
          <w:b/>
          <w:bCs/>
          <w:szCs w:val="22"/>
        </w:rPr>
      </w:pPr>
    </w:p>
    <w:p w14:paraId="045EE1BE" w14:textId="4F8C00A0" w:rsidR="003F7CEF" w:rsidRPr="003F7CEF" w:rsidRDefault="003F7CEF" w:rsidP="003F7CEF">
      <w:pPr>
        <w:rPr>
          <w:b/>
          <w:bCs/>
          <w:szCs w:val="22"/>
          <w:u w:val="single"/>
        </w:rPr>
      </w:pPr>
      <w:r w:rsidRPr="003F7CEF">
        <w:rPr>
          <w:b/>
          <w:bCs/>
          <w:szCs w:val="22"/>
          <w:u w:val="single"/>
        </w:rPr>
        <w:t>1ER ETAGE</w:t>
      </w:r>
    </w:p>
    <w:p w14:paraId="3EFBC5F9" w14:textId="472B7B0B" w:rsidR="003F7CEF" w:rsidRDefault="003F7CEF" w:rsidP="003F7CEF">
      <w:pPr>
        <w:rPr>
          <w:b/>
          <w:bCs/>
          <w:szCs w:val="22"/>
        </w:rPr>
      </w:pPr>
      <w:r w:rsidRPr="003F7CEF">
        <w:rPr>
          <w:b/>
          <w:bCs/>
          <w:szCs w:val="22"/>
        </w:rPr>
        <w:t>COFFRET 1ER ETAGE</w:t>
      </w:r>
    </w:p>
    <w:p w14:paraId="5873DFF0" w14:textId="77777777" w:rsidR="003F7CEF" w:rsidRDefault="003F7CEF" w:rsidP="003F7CEF">
      <w:pPr>
        <w:rPr>
          <w:b/>
          <w:bCs/>
          <w:szCs w:val="22"/>
        </w:rPr>
      </w:pPr>
    </w:p>
    <w:p w14:paraId="196D0DBA" w14:textId="710DC376" w:rsidR="003F7CEF" w:rsidRDefault="003F7CEF" w:rsidP="003F7CEF">
      <w:pPr>
        <w:rPr>
          <w:b/>
          <w:bCs/>
          <w:szCs w:val="22"/>
          <w:u w:val="single"/>
        </w:rPr>
      </w:pPr>
      <w:r w:rsidRPr="003F7CEF">
        <w:rPr>
          <w:b/>
          <w:bCs/>
          <w:szCs w:val="22"/>
          <w:u w:val="single"/>
        </w:rPr>
        <w:t>ZONE PONTON LOURD</w:t>
      </w:r>
    </w:p>
    <w:p w14:paraId="69CC76B3" w14:textId="201B0C06" w:rsidR="003F7CEF" w:rsidRDefault="00994ECC" w:rsidP="003F7CEF">
      <w:pPr>
        <w:rPr>
          <w:b/>
          <w:bCs/>
          <w:szCs w:val="22"/>
        </w:rPr>
      </w:pPr>
      <w:r>
        <w:rPr>
          <w:b/>
          <w:bCs/>
          <w:szCs w:val="22"/>
        </w:rPr>
        <w:t>COFFRET</w:t>
      </w:r>
      <w:r w:rsidR="00A06B7F" w:rsidRPr="008643B7">
        <w:rPr>
          <w:b/>
          <w:bCs/>
          <w:szCs w:val="22"/>
        </w:rPr>
        <w:t xml:space="preserve"> ELECTRIQUE</w:t>
      </w:r>
      <w:r w:rsidR="008643B7" w:rsidRPr="008643B7">
        <w:rPr>
          <w:b/>
          <w:bCs/>
          <w:szCs w:val="22"/>
        </w:rPr>
        <w:t xml:space="preserve"> PONTON LOURD</w:t>
      </w:r>
    </w:p>
    <w:p w14:paraId="0683DD0F" w14:textId="34BC9690" w:rsidR="008643B7" w:rsidRDefault="008643B7" w:rsidP="003F7CEF">
      <w:pPr>
        <w:rPr>
          <w:b/>
          <w:bCs/>
          <w:szCs w:val="22"/>
        </w:rPr>
      </w:pPr>
      <w:r w:rsidRPr="008643B7">
        <w:rPr>
          <w:b/>
          <w:bCs/>
          <w:szCs w:val="22"/>
        </w:rPr>
        <w:t xml:space="preserve">BORNES 1 </w:t>
      </w:r>
    </w:p>
    <w:p w14:paraId="0BEEA761" w14:textId="3B367F40" w:rsidR="008643B7" w:rsidRPr="008643B7" w:rsidRDefault="008643B7" w:rsidP="008643B7">
      <w:pPr>
        <w:rPr>
          <w:b/>
          <w:bCs/>
          <w:szCs w:val="22"/>
        </w:rPr>
      </w:pPr>
      <w:r w:rsidRPr="008643B7">
        <w:rPr>
          <w:b/>
          <w:bCs/>
          <w:szCs w:val="22"/>
        </w:rPr>
        <w:t>BORNES 2</w:t>
      </w:r>
    </w:p>
    <w:p w14:paraId="1E767454" w14:textId="00829237" w:rsidR="008643B7" w:rsidRPr="008643B7" w:rsidRDefault="008643B7" w:rsidP="008643B7">
      <w:pPr>
        <w:rPr>
          <w:b/>
          <w:bCs/>
          <w:szCs w:val="22"/>
        </w:rPr>
      </w:pPr>
      <w:r w:rsidRPr="008643B7">
        <w:rPr>
          <w:b/>
          <w:bCs/>
          <w:szCs w:val="22"/>
        </w:rPr>
        <w:t>BORNES 3</w:t>
      </w:r>
    </w:p>
    <w:p w14:paraId="46A0B6C2" w14:textId="0A0B64C2" w:rsidR="008643B7" w:rsidRDefault="008643B7" w:rsidP="008643B7">
      <w:pPr>
        <w:rPr>
          <w:b/>
          <w:bCs/>
          <w:szCs w:val="22"/>
        </w:rPr>
      </w:pPr>
      <w:r w:rsidRPr="008643B7">
        <w:rPr>
          <w:b/>
          <w:bCs/>
          <w:szCs w:val="22"/>
        </w:rPr>
        <w:t>TGBT CLUB DE PLONGEE</w:t>
      </w:r>
    </w:p>
    <w:p w14:paraId="14E2D17F" w14:textId="77777777" w:rsidR="008643B7" w:rsidRDefault="008643B7" w:rsidP="008643B7">
      <w:pPr>
        <w:rPr>
          <w:b/>
          <w:bCs/>
          <w:szCs w:val="22"/>
        </w:rPr>
      </w:pPr>
    </w:p>
    <w:p w14:paraId="07767A20" w14:textId="77777777" w:rsidR="00451DF0" w:rsidRDefault="00451DF0" w:rsidP="008643B7">
      <w:pPr>
        <w:rPr>
          <w:b/>
          <w:bCs/>
          <w:szCs w:val="22"/>
          <w:u w:val="single"/>
        </w:rPr>
      </w:pPr>
    </w:p>
    <w:p w14:paraId="63C51F76" w14:textId="77777777" w:rsidR="00451DF0" w:rsidRDefault="00451DF0" w:rsidP="008643B7">
      <w:pPr>
        <w:rPr>
          <w:b/>
          <w:bCs/>
          <w:szCs w:val="22"/>
          <w:u w:val="single"/>
        </w:rPr>
      </w:pPr>
    </w:p>
    <w:p w14:paraId="75B6565C" w14:textId="6737D3CC" w:rsidR="008643B7" w:rsidRDefault="008643B7" w:rsidP="008643B7">
      <w:pPr>
        <w:rPr>
          <w:b/>
          <w:bCs/>
          <w:szCs w:val="22"/>
          <w:u w:val="single"/>
        </w:rPr>
      </w:pPr>
      <w:r w:rsidRPr="008643B7">
        <w:rPr>
          <w:b/>
          <w:bCs/>
          <w:szCs w:val="22"/>
          <w:u w:val="single"/>
        </w:rPr>
        <w:lastRenderedPageBreak/>
        <w:t>PANNES PLAISANCE</w:t>
      </w:r>
    </w:p>
    <w:p w14:paraId="482C3830" w14:textId="133C24C8" w:rsidR="008643B7" w:rsidRPr="00AA2654" w:rsidRDefault="008643B7" w:rsidP="008643B7">
      <w:pPr>
        <w:rPr>
          <w:b/>
          <w:bCs/>
          <w:szCs w:val="22"/>
          <w:u w:val="single"/>
        </w:rPr>
      </w:pPr>
      <w:r w:rsidRPr="00AA2654">
        <w:rPr>
          <w:b/>
          <w:bCs/>
          <w:szCs w:val="22"/>
          <w:u w:val="single"/>
        </w:rPr>
        <w:t>PANNE A</w:t>
      </w:r>
    </w:p>
    <w:p w14:paraId="2F36A3E0" w14:textId="2B91156D" w:rsidR="008643B7" w:rsidRDefault="00994ECC" w:rsidP="008643B7">
      <w:pPr>
        <w:rPr>
          <w:b/>
          <w:bCs/>
          <w:szCs w:val="22"/>
        </w:rPr>
      </w:pPr>
      <w:r>
        <w:rPr>
          <w:b/>
          <w:bCs/>
          <w:szCs w:val="22"/>
        </w:rPr>
        <w:t>COFFRET</w:t>
      </w:r>
      <w:r w:rsidR="008643B7" w:rsidRPr="008643B7">
        <w:rPr>
          <w:b/>
          <w:bCs/>
          <w:szCs w:val="22"/>
        </w:rPr>
        <w:t xml:space="preserve"> GENERAL PANNE A</w:t>
      </w:r>
    </w:p>
    <w:p w14:paraId="7C77D921" w14:textId="0540D566" w:rsidR="008643B7" w:rsidRDefault="008643B7" w:rsidP="008643B7">
      <w:pPr>
        <w:rPr>
          <w:b/>
          <w:bCs/>
          <w:szCs w:val="22"/>
        </w:rPr>
      </w:pPr>
      <w:r w:rsidRPr="008643B7">
        <w:rPr>
          <w:b/>
          <w:bCs/>
          <w:szCs w:val="22"/>
        </w:rPr>
        <w:t>COFFRET BORNE 1</w:t>
      </w:r>
    </w:p>
    <w:p w14:paraId="0340C311" w14:textId="59821EB2" w:rsidR="008643B7" w:rsidRDefault="008643B7" w:rsidP="008643B7">
      <w:pPr>
        <w:rPr>
          <w:b/>
          <w:bCs/>
          <w:szCs w:val="22"/>
        </w:rPr>
      </w:pPr>
      <w:r w:rsidRPr="008643B7">
        <w:rPr>
          <w:b/>
          <w:bCs/>
          <w:szCs w:val="22"/>
        </w:rPr>
        <w:t xml:space="preserve">COFFRET BORNE </w:t>
      </w:r>
      <w:r>
        <w:rPr>
          <w:b/>
          <w:bCs/>
          <w:szCs w:val="22"/>
        </w:rPr>
        <w:t>2</w:t>
      </w:r>
    </w:p>
    <w:p w14:paraId="0EAF8E0C" w14:textId="58557A77" w:rsidR="008643B7" w:rsidRDefault="008643B7" w:rsidP="008643B7">
      <w:pPr>
        <w:rPr>
          <w:b/>
          <w:bCs/>
          <w:szCs w:val="22"/>
        </w:rPr>
      </w:pPr>
      <w:r w:rsidRPr="008643B7">
        <w:rPr>
          <w:b/>
          <w:bCs/>
          <w:szCs w:val="22"/>
        </w:rPr>
        <w:t xml:space="preserve">COFFRET BORNE </w:t>
      </w:r>
      <w:r>
        <w:rPr>
          <w:b/>
          <w:bCs/>
          <w:szCs w:val="22"/>
        </w:rPr>
        <w:t>3</w:t>
      </w:r>
    </w:p>
    <w:p w14:paraId="005DB5B5" w14:textId="76C62F64" w:rsidR="008643B7" w:rsidRDefault="008643B7" w:rsidP="008643B7">
      <w:pPr>
        <w:rPr>
          <w:b/>
          <w:bCs/>
          <w:szCs w:val="22"/>
        </w:rPr>
      </w:pPr>
      <w:r w:rsidRPr="008643B7">
        <w:rPr>
          <w:b/>
          <w:bCs/>
          <w:szCs w:val="22"/>
        </w:rPr>
        <w:t xml:space="preserve">COFFRET BORNE </w:t>
      </w:r>
      <w:r>
        <w:rPr>
          <w:b/>
          <w:bCs/>
          <w:szCs w:val="22"/>
        </w:rPr>
        <w:t>4</w:t>
      </w:r>
    </w:p>
    <w:p w14:paraId="2B19FBD5" w14:textId="0C388E09" w:rsidR="008643B7" w:rsidRDefault="008643B7" w:rsidP="008643B7">
      <w:pPr>
        <w:rPr>
          <w:b/>
          <w:bCs/>
          <w:szCs w:val="22"/>
        </w:rPr>
      </w:pPr>
      <w:r w:rsidRPr="008643B7">
        <w:rPr>
          <w:b/>
          <w:bCs/>
          <w:szCs w:val="22"/>
        </w:rPr>
        <w:t xml:space="preserve">COFFRET BORNE </w:t>
      </w:r>
      <w:r>
        <w:rPr>
          <w:b/>
          <w:bCs/>
          <w:szCs w:val="22"/>
        </w:rPr>
        <w:t>6</w:t>
      </w:r>
    </w:p>
    <w:p w14:paraId="5399AA55" w14:textId="4E831F7E" w:rsidR="008643B7" w:rsidRDefault="008643B7" w:rsidP="008643B7">
      <w:pPr>
        <w:rPr>
          <w:b/>
          <w:bCs/>
          <w:szCs w:val="22"/>
        </w:rPr>
      </w:pPr>
      <w:r w:rsidRPr="008643B7">
        <w:rPr>
          <w:b/>
          <w:bCs/>
          <w:szCs w:val="22"/>
        </w:rPr>
        <w:t xml:space="preserve">COFFRET BORNE </w:t>
      </w:r>
      <w:r>
        <w:rPr>
          <w:b/>
          <w:bCs/>
          <w:szCs w:val="22"/>
        </w:rPr>
        <w:t>7</w:t>
      </w:r>
    </w:p>
    <w:p w14:paraId="36B37766" w14:textId="3F0A214B" w:rsidR="008643B7" w:rsidRDefault="008643B7" w:rsidP="008643B7">
      <w:pPr>
        <w:rPr>
          <w:b/>
          <w:bCs/>
          <w:szCs w:val="22"/>
        </w:rPr>
      </w:pPr>
      <w:r w:rsidRPr="008643B7">
        <w:rPr>
          <w:b/>
          <w:bCs/>
          <w:szCs w:val="22"/>
        </w:rPr>
        <w:t xml:space="preserve">COFFRET BORNE </w:t>
      </w:r>
      <w:r>
        <w:rPr>
          <w:b/>
          <w:bCs/>
          <w:szCs w:val="22"/>
        </w:rPr>
        <w:t>8</w:t>
      </w:r>
    </w:p>
    <w:p w14:paraId="7152EF82" w14:textId="1F54989D" w:rsidR="008643B7" w:rsidRDefault="008643B7" w:rsidP="008643B7">
      <w:pPr>
        <w:rPr>
          <w:b/>
          <w:bCs/>
          <w:szCs w:val="22"/>
        </w:rPr>
      </w:pPr>
      <w:r w:rsidRPr="008643B7">
        <w:rPr>
          <w:b/>
          <w:bCs/>
          <w:szCs w:val="22"/>
        </w:rPr>
        <w:t xml:space="preserve">COFFRET BORNE </w:t>
      </w:r>
      <w:r>
        <w:rPr>
          <w:b/>
          <w:bCs/>
          <w:szCs w:val="22"/>
        </w:rPr>
        <w:t>9</w:t>
      </w:r>
    </w:p>
    <w:p w14:paraId="28459169" w14:textId="7C12EAC8" w:rsidR="008643B7" w:rsidRDefault="008643B7" w:rsidP="008643B7">
      <w:pPr>
        <w:rPr>
          <w:b/>
          <w:bCs/>
          <w:szCs w:val="22"/>
        </w:rPr>
      </w:pPr>
      <w:r w:rsidRPr="008643B7">
        <w:rPr>
          <w:b/>
          <w:bCs/>
          <w:szCs w:val="22"/>
        </w:rPr>
        <w:t xml:space="preserve">COFFRET BORNE </w:t>
      </w:r>
      <w:r>
        <w:rPr>
          <w:b/>
          <w:bCs/>
          <w:szCs w:val="22"/>
        </w:rPr>
        <w:t>10</w:t>
      </w:r>
    </w:p>
    <w:p w14:paraId="4D7AD31D" w14:textId="366F0C0E" w:rsidR="008643B7" w:rsidRDefault="008643B7" w:rsidP="008643B7">
      <w:pPr>
        <w:rPr>
          <w:b/>
          <w:bCs/>
          <w:szCs w:val="22"/>
        </w:rPr>
      </w:pPr>
      <w:r w:rsidRPr="008643B7">
        <w:rPr>
          <w:b/>
          <w:bCs/>
          <w:szCs w:val="22"/>
        </w:rPr>
        <w:t xml:space="preserve">COFFRET BORNE </w:t>
      </w:r>
      <w:r>
        <w:rPr>
          <w:b/>
          <w:bCs/>
          <w:szCs w:val="22"/>
        </w:rPr>
        <w:t>11</w:t>
      </w:r>
    </w:p>
    <w:p w14:paraId="4A024E5E" w14:textId="5D2E5225" w:rsidR="008643B7" w:rsidRDefault="008643B7" w:rsidP="008643B7">
      <w:pPr>
        <w:rPr>
          <w:b/>
          <w:bCs/>
          <w:szCs w:val="22"/>
        </w:rPr>
      </w:pPr>
      <w:r w:rsidRPr="008643B7">
        <w:rPr>
          <w:b/>
          <w:bCs/>
          <w:szCs w:val="22"/>
        </w:rPr>
        <w:t>COFFRET BORNE 1</w:t>
      </w:r>
      <w:r>
        <w:rPr>
          <w:b/>
          <w:bCs/>
          <w:szCs w:val="22"/>
        </w:rPr>
        <w:t>2</w:t>
      </w:r>
    </w:p>
    <w:p w14:paraId="733EC0A1" w14:textId="55124635" w:rsidR="008643B7" w:rsidRDefault="008643B7" w:rsidP="008643B7">
      <w:pPr>
        <w:rPr>
          <w:b/>
          <w:bCs/>
          <w:szCs w:val="22"/>
        </w:rPr>
      </w:pPr>
      <w:r w:rsidRPr="008643B7">
        <w:rPr>
          <w:b/>
          <w:bCs/>
          <w:szCs w:val="22"/>
        </w:rPr>
        <w:t>COFFRET BORNE 1</w:t>
      </w:r>
      <w:r>
        <w:rPr>
          <w:b/>
          <w:bCs/>
          <w:szCs w:val="22"/>
        </w:rPr>
        <w:t>3</w:t>
      </w:r>
    </w:p>
    <w:p w14:paraId="21ADDF79" w14:textId="391C4741" w:rsidR="008643B7" w:rsidRDefault="008643B7" w:rsidP="008643B7">
      <w:pPr>
        <w:rPr>
          <w:b/>
          <w:bCs/>
          <w:szCs w:val="22"/>
        </w:rPr>
      </w:pPr>
      <w:r w:rsidRPr="008643B7">
        <w:rPr>
          <w:b/>
          <w:bCs/>
          <w:szCs w:val="22"/>
        </w:rPr>
        <w:t>COFFRET BORNE 1</w:t>
      </w:r>
      <w:r>
        <w:rPr>
          <w:b/>
          <w:bCs/>
          <w:szCs w:val="22"/>
        </w:rPr>
        <w:t>4</w:t>
      </w:r>
    </w:p>
    <w:p w14:paraId="0E02455D" w14:textId="0CE666F4" w:rsidR="008643B7" w:rsidRDefault="008643B7" w:rsidP="008643B7">
      <w:pPr>
        <w:rPr>
          <w:b/>
          <w:bCs/>
          <w:szCs w:val="22"/>
        </w:rPr>
      </w:pPr>
      <w:r w:rsidRPr="008643B7">
        <w:rPr>
          <w:b/>
          <w:bCs/>
          <w:szCs w:val="22"/>
        </w:rPr>
        <w:t>COFFRET BORNE 1</w:t>
      </w:r>
      <w:r>
        <w:rPr>
          <w:b/>
          <w:bCs/>
          <w:szCs w:val="22"/>
        </w:rPr>
        <w:t>5</w:t>
      </w:r>
    </w:p>
    <w:p w14:paraId="63E98E4F" w14:textId="7E08460D" w:rsidR="008643B7" w:rsidRDefault="008643B7" w:rsidP="008643B7">
      <w:pPr>
        <w:rPr>
          <w:b/>
          <w:bCs/>
          <w:szCs w:val="22"/>
        </w:rPr>
      </w:pPr>
      <w:r w:rsidRPr="008643B7">
        <w:rPr>
          <w:b/>
          <w:bCs/>
          <w:szCs w:val="22"/>
        </w:rPr>
        <w:t>COFFRET BORNE 1</w:t>
      </w:r>
      <w:r>
        <w:rPr>
          <w:b/>
          <w:bCs/>
          <w:szCs w:val="22"/>
        </w:rPr>
        <w:t>6</w:t>
      </w:r>
    </w:p>
    <w:p w14:paraId="301CB921" w14:textId="1E744F65" w:rsidR="008643B7" w:rsidRDefault="008643B7" w:rsidP="008643B7">
      <w:pPr>
        <w:rPr>
          <w:b/>
          <w:bCs/>
          <w:szCs w:val="22"/>
        </w:rPr>
      </w:pPr>
      <w:r w:rsidRPr="008643B7">
        <w:rPr>
          <w:b/>
          <w:bCs/>
          <w:szCs w:val="22"/>
        </w:rPr>
        <w:t>COFFRET BORNE 1</w:t>
      </w:r>
      <w:r>
        <w:rPr>
          <w:b/>
          <w:bCs/>
          <w:szCs w:val="22"/>
        </w:rPr>
        <w:t>7</w:t>
      </w:r>
    </w:p>
    <w:p w14:paraId="177CEB4F" w14:textId="6F16941B" w:rsidR="008643B7" w:rsidRDefault="008643B7" w:rsidP="008643B7">
      <w:pPr>
        <w:rPr>
          <w:b/>
          <w:bCs/>
          <w:szCs w:val="22"/>
        </w:rPr>
      </w:pPr>
      <w:r w:rsidRPr="008643B7">
        <w:rPr>
          <w:b/>
          <w:bCs/>
          <w:szCs w:val="22"/>
        </w:rPr>
        <w:t>COFFRET BORNE 1</w:t>
      </w:r>
      <w:r>
        <w:rPr>
          <w:b/>
          <w:bCs/>
          <w:szCs w:val="22"/>
        </w:rPr>
        <w:t>8</w:t>
      </w:r>
    </w:p>
    <w:p w14:paraId="6C6D9DA6" w14:textId="503CB569" w:rsidR="008643B7" w:rsidRDefault="008643B7" w:rsidP="008643B7">
      <w:pPr>
        <w:rPr>
          <w:b/>
          <w:bCs/>
          <w:szCs w:val="22"/>
        </w:rPr>
      </w:pPr>
      <w:r w:rsidRPr="008643B7">
        <w:rPr>
          <w:b/>
          <w:bCs/>
          <w:szCs w:val="22"/>
        </w:rPr>
        <w:t>COFFRET BORNE 1</w:t>
      </w:r>
      <w:r>
        <w:rPr>
          <w:b/>
          <w:bCs/>
          <w:szCs w:val="22"/>
        </w:rPr>
        <w:t>9</w:t>
      </w:r>
    </w:p>
    <w:p w14:paraId="10BE3F0C" w14:textId="19047416" w:rsidR="008643B7" w:rsidRDefault="008643B7" w:rsidP="008643B7">
      <w:pPr>
        <w:rPr>
          <w:b/>
          <w:bCs/>
          <w:szCs w:val="22"/>
        </w:rPr>
      </w:pPr>
      <w:r w:rsidRPr="008643B7">
        <w:rPr>
          <w:b/>
          <w:bCs/>
          <w:szCs w:val="22"/>
        </w:rPr>
        <w:t xml:space="preserve">COFFRET BORNE </w:t>
      </w:r>
      <w:r>
        <w:rPr>
          <w:b/>
          <w:bCs/>
          <w:szCs w:val="22"/>
        </w:rPr>
        <w:t>20</w:t>
      </w:r>
    </w:p>
    <w:p w14:paraId="499B07E3" w14:textId="2ED799B8" w:rsidR="008643B7" w:rsidRDefault="008643B7" w:rsidP="008643B7">
      <w:pPr>
        <w:rPr>
          <w:b/>
          <w:bCs/>
          <w:szCs w:val="22"/>
        </w:rPr>
      </w:pPr>
      <w:r w:rsidRPr="008643B7">
        <w:rPr>
          <w:b/>
          <w:bCs/>
          <w:szCs w:val="22"/>
        </w:rPr>
        <w:t xml:space="preserve">COFFRET BORNE </w:t>
      </w:r>
      <w:r>
        <w:rPr>
          <w:b/>
          <w:bCs/>
          <w:szCs w:val="22"/>
        </w:rPr>
        <w:t>2</w:t>
      </w:r>
      <w:r w:rsidRPr="008643B7">
        <w:rPr>
          <w:b/>
          <w:bCs/>
          <w:szCs w:val="22"/>
        </w:rPr>
        <w:t>1</w:t>
      </w:r>
    </w:p>
    <w:p w14:paraId="3F8FCA37" w14:textId="77777777" w:rsidR="00AA2654" w:rsidRDefault="00AA2654" w:rsidP="008643B7">
      <w:pPr>
        <w:rPr>
          <w:b/>
          <w:bCs/>
          <w:szCs w:val="22"/>
        </w:rPr>
      </w:pPr>
    </w:p>
    <w:p w14:paraId="78065CF3" w14:textId="558A1ABE" w:rsidR="00AA2654" w:rsidRPr="00AA2654" w:rsidRDefault="00AA2654" w:rsidP="00AA2654">
      <w:pPr>
        <w:rPr>
          <w:b/>
          <w:bCs/>
          <w:szCs w:val="22"/>
          <w:u w:val="single"/>
        </w:rPr>
      </w:pPr>
      <w:r w:rsidRPr="00AA2654">
        <w:rPr>
          <w:b/>
          <w:bCs/>
          <w:szCs w:val="22"/>
          <w:u w:val="single"/>
        </w:rPr>
        <w:t>PANNE B</w:t>
      </w:r>
    </w:p>
    <w:p w14:paraId="2728D1E9" w14:textId="55BEC5AE" w:rsidR="00AA2654" w:rsidRDefault="00994ECC" w:rsidP="00AA2654">
      <w:pPr>
        <w:rPr>
          <w:b/>
          <w:bCs/>
          <w:szCs w:val="22"/>
        </w:rPr>
      </w:pPr>
      <w:r>
        <w:rPr>
          <w:b/>
          <w:bCs/>
          <w:szCs w:val="22"/>
        </w:rPr>
        <w:t>COFFRET</w:t>
      </w:r>
      <w:r w:rsidR="00AA2654" w:rsidRPr="008643B7">
        <w:rPr>
          <w:b/>
          <w:bCs/>
          <w:szCs w:val="22"/>
        </w:rPr>
        <w:t xml:space="preserve"> GENERAL PANNE </w:t>
      </w:r>
      <w:r w:rsidR="00AA2654">
        <w:rPr>
          <w:b/>
          <w:bCs/>
          <w:szCs w:val="22"/>
        </w:rPr>
        <w:t>B</w:t>
      </w:r>
    </w:p>
    <w:p w14:paraId="6409A664" w14:textId="77777777" w:rsidR="00AA2654" w:rsidRDefault="00AA2654" w:rsidP="00AA2654">
      <w:pPr>
        <w:rPr>
          <w:b/>
          <w:bCs/>
          <w:szCs w:val="22"/>
        </w:rPr>
      </w:pPr>
      <w:r w:rsidRPr="008643B7">
        <w:rPr>
          <w:b/>
          <w:bCs/>
          <w:szCs w:val="22"/>
        </w:rPr>
        <w:t>COFFRET BORNE 1</w:t>
      </w:r>
    </w:p>
    <w:p w14:paraId="614146DB" w14:textId="77777777" w:rsidR="00AA2654" w:rsidRDefault="00AA2654" w:rsidP="00AA2654">
      <w:pPr>
        <w:rPr>
          <w:b/>
          <w:bCs/>
          <w:szCs w:val="22"/>
        </w:rPr>
      </w:pPr>
      <w:r w:rsidRPr="008643B7">
        <w:rPr>
          <w:b/>
          <w:bCs/>
          <w:szCs w:val="22"/>
        </w:rPr>
        <w:t xml:space="preserve">COFFRET BORNE </w:t>
      </w:r>
      <w:r>
        <w:rPr>
          <w:b/>
          <w:bCs/>
          <w:szCs w:val="22"/>
        </w:rPr>
        <w:t>2</w:t>
      </w:r>
    </w:p>
    <w:p w14:paraId="20483B6B" w14:textId="77777777" w:rsidR="00AA2654" w:rsidRDefault="00AA2654" w:rsidP="00AA2654">
      <w:pPr>
        <w:rPr>
          <w:b/>
          <w:bCs/>
          <w:szCs w:val="22"/>
        </w:rPr>
      </w:pPr>
      <w:r w:rsidRPr="008643B7">
        <w:rPr>
          <w:b/>
          <w:bCs/>
          <w:szCs w:val="22"/>
        </w:rPr>
        <w:t xml:space="preserve">COFFRET BORNE </w:t>
      </w:r>
      <w:r>
        <w:rPr>
          <w:b/>
          <w:bCs/>
          <w:szCs w:val="22"/>
        </w:rPr>
        <w:t>3</w:t>
      </w:r>
    </w:p>
    <w:p w14:paraId="0E1C3504" w14:textId="77777777" w:rsidR="00AA2654" w:rsidRDefault="00AA2654" w:rsidP="00AA2654">
      <w:pPr>
        <w:rPr>
          <w:b/>
          <w:bCs/>
          <w:szCs w:val="22"/>
        </w:rPr>
      </w:pPr>
      <w:r w:rsidRPr="008643B7">
        <w:rPr>
          <w:b/>
          <w:bCs/>
          <w:szCs w:val="22"/>
        </w:rPr>
        <w:t xml:space="preserve">COFFRET BORNE </w:t>
      </w:r>
      <w:r>
        <w:rPr>
          <w:b/>
          <w:bCs/>
          <w:szCs w:val="22"/>
        </w:rPr>
        <w:t>4</w:t>
      </w:r>
    </w:p>
    <w:p w14:paraId="6B2A9652" w14:textId="77777777" w:rsidR="00AA2654" w:rsidRDefault="00AA2654" w:rsidP="00AA2654">
      <w:pPr>
        <w:rPr>
          <w:b/>
          <w:bCs/>
          <w:szCs w:val="22"/>
        </w:rPr>
      </w:pPr>
      <w:r w:rsidRPr="008643B7">
        <w:rPr>
          <w:b/>
          <w:bCs/>
          <w:szCs w:val="22"/>
        </w:rPr>
        <w:t xml:space="preserve">COFFRET BORNE </w:t>
      </w:r>
      <w:r>
        <w:rPr>
          <w:b/>
          <w:bCs/>
          <w:szCs w:val="22"/>
        </w:rPr>
        <w:t>6</w:t>
      </w:r>
    </w:p>
    <w:p w14:paraId="5BD5A6A6" w14:textId="77777777" w:rsidR="00AA2654" w:rsidRDefault="00AA2654" w:rsidP="00AA2654">
      <w:pPr>
        <w:rPr>
          <w:b/>
          <w:bCs/>
          <w:szCs w:val="22"/>
        </w:rPr>
      </w:pPr>
      <w:r w:rsidRPr="008643B7">
        <w:rPr>
          <w:b/>
          <w:bCs/>
          <w:szCs w:val="22"/>
        </w:rPr>
        <w:t xml:space="preserve">COFFRET BORNE </w:t>
      </w:r>
      <w:r>
        <w:rPr>
          <w:b/>
          <w:bCs/>
          <w:szCs w:val="22"/>
        </w:rPr>
        <w:t>7</w:t>
      </w:r>
    </w:p>
    <w:p w14:paraId="2E6706A6" w14:textId="77777777" w:rsidR="00AA2654" w:rsidRDefault="00AA2654" w:rsidP="00AA2654">
      <w:pPr>
        <w:rPr>
          <w:b/>
          <w:bCs/>
          <w:szCs w:val="22"/>
        </w:rPr>
      </w:pPr>
      <w:r w:rsidRPr="008643B7">
        <w:rPr>
          <w:b/>
          <w:bCs/>
          <w:szCs w:val="22"/>
        </w:rPr>
        <w:t xml:space="preserve">COFFRET BORNE </w:t>
      </w:r>
      <w:r>
        <w:rPr>
          <w:b/>
          <w:bCs/>
          <w:szCs w:val="22"/>
        </w:rPr>
        <w:t>8</w:t>
      </w:r>
    </w:p>
    <w:p w14:paraId="4176C7B3" w14:textId="77777777" w:rsidR="00AA2654" w:rsidRDefault="00AA2654" w:rsidP="00AA2654">
      <w:pPr>
        <w:rPr>
          <w:b/>
          <w:bCs/>
          <w:szCs w:val="22"/>
        </w:rPr>
      </w:pPr>
      <w:r w:rsidRPr="008643B7">
        <w:rPr>
          <w:b/>
          <w:bCs/>
          <w:szCs w:val="22"/>
        </w:rPr>
        <w:t xml:space="preserve">COFFRET BORNE </w:t>
      </w:r>
      <w:r>
        <w:rPr>
          <w:b/>
          <w:bCs/>
          <w:szCs w:val="22"/>
        </w:rPr>
        <w:t>9</w:t>
      </w:r>
    </w:p>
    <w:p w14:paraId="04D7FD1E" w14:textId="77777777" w:rsidR="00AA2654" w:rsidRDefault="00AA2654" w:rsidP="00AA2654">
      <w:pPr>
        <w:rPr>
          <w:b/>
          <w:bCs/>
          <w:szCs w:val="22"/>
        </w:rPr>
      </w:pPr>
      <w:r w:rsidRPr="008643B7">
        <w:rPr>
          <w:b/>
          <w:bCs/>
          <w:szCs w:val="22"/>
        </w:rPr>
        <w:t xml:space="preserve">COFFRET BORNE </w:t>
      </w:r>
      <w:r>
        <w:rPr>
          <w:b/>
          <w:bCs/>
          <w:szCs w:val="22"/>
        </w:rPr>
        <w:t>10</w:t>
      </w:r>
    </w:p>
    <w:p w14:paraId="6D160844" w14:textId="77777777" w:rsidR="00AA2654" w:rsidRDefault="00AA2654" w:rsidP="00AA2654">
      <w:pPr>
        <w:rPr>
          <w:b/>
          <w:bCs/>
          <w:szCs w:val="22"/>
        </w:rPr>
      </w:pPr>
      <w:r w:rsidRPr="008643B7">
        <w:rPr>
          <w:b/>
          <w:bCs/>
          <w:szCs w:val="22"/>
        </w:rPr>
        <w:t xml:space="preserve">COFFRET BORNE </w:t>
      </w:r>
      <w:r>
        <w:rPr>
          <w:b/>
          <w:bCs/>
          <w:szCs w:val="22"/>
        </w:rPr>
        <w:t>11</w:t>
      </w:r>
    </w:p>
    <w:p w14:paraId="01480487" w14:textId="77777777" w:rsidR="00AA2654" w:rsidRDefault="00AA2654" w:rsidP="00AA2654">
      <w:pPr>
        <w:rPr>
          <w:b/>
          <w:bCs/>
          <w:szCs w:val="22"/>
        </w:rPr>
      </w:pPr>
      <w:r w:rsidRPr="008643B7">
        <w:rPr>
          <w:b/>
          <w:bCs/>
          <w:szCs w:val="22"/>
        </w:rPr>
        <w:t>COFFRET BORNE 1</w:t>
      </w:r>
      <w:r>
        <w:rPr>
          <w:b/>
          <w:bCs/>
          <w:szCs w:val="22"/>
        </w:rPr>
        <w:t>2</w:t>
      </w:r>
    </w:p>
    <w:p w14:paraId="42E27134" w14:textId="77777777" w:rsidR="00AA2654" w:rsidRDefault="00AA2654" w:rsidP="00AA2654">
      <w:pPr>
        <w:rPr>
          <w:b/>
          <w:bCs/>
          <w:szCs w:val="22"/>
        </w:rPr>
      </w:pPr>
      <w:r w:rsidRPr="008643B7">
        <w:rPr>
          <w:b/>
          <w:bCs/>
          <w:szCs w:val="22"/>
        </w:rPr>
        <w:t>COFFRET BORNE 1</w:t>
      </w:r>
      <w:r>
        <w:rPr>
          <w:b/>
          <w:bCs/>
          <w:szCs w:val="22"/>
        </w:rPr>
        <w:t>3</w:t>
      </w:r>
    </w:p>
    <w:p w14:paraId="041DC0A5" w14:textId="77777777" w:rsidR="00AA2654" w:rsidRDefault="00AA2654" w:rsidP="00AA2654">
      <w:pPr>
        <w:rPr>
          <w:b/>
          <w:bCs/>
          <w:szCs w:val="22"/>
        </w:rPr>
      </w:pPr>
      <w:r w:rsidRPr="008643B7">
        <w:rPr>
          <w:b/>
          <w:bCs/>
          <w:szCs w:val="22"/>
        </w:rPr>
        <w:t>COFFRET BORNE 1</w:t>
      </w:r>
      <w:r>
        <w:rPr>
          <w:b/>
          <w:bCs/>
          <w:szCs w:val="22"/>
        </w:rPr>
        <w:t>4</w:t>
      </w:r>
    </w:p>
    <w:p w14:paraId="04743656" w14:textId="77777777" w:rsidR="00AA2654" w:rsidRDefault="00AA2654" w:rsidP="00AA2654">
      <w:pPr>
        <w:rPr>
          <w:b/>
          <w:bCs/>
          <w:szCs w:val="22"/>
        </w:rPr>
      </w:pPr>
      <w:r w:rsidRPr="008643B7">
        <w:rPr>
          <w:b/>
          <w:bCs/>
          <w:szCs w:val="22"/>
        </w:rPr>
        <w:t>COFFRET BORNE 1</w:t>
      </w:r>
      <w:r>
        <w:rPr>
          <w:b/>
          <w:bCs/>
          <w:szCs w:val="22"/>
        </w:rPr>
        <w:t>5</w:t>
      </w:r>
    </w:p>
    <w:p w14:paraId="79554426" w14:textId="77777777" w:rsidR="00AA2654" w:rsidRDefault="00AA2654" w:rsidP="00AA2654">
      <w:pPr>
        <w:rPr>
          <w:b/>
          <w:bCs/>
          <w:szCs w:val="22"/>
        </w:rPr>
      </w:pPr>
      <w:r w:rsidRPr="008643B7">
        <w:rPr>
          <w:b/>
          <w:bCs/>
          <w:szCs w:val="22"/>
        </w:rPr>
        <w:t>COFFRET BORNE 1</w:t>
      </w:r>
      <w:r>
        <w:rPr>
          <w:b/>
          <w:bCs/>
          <w:szCs w:val="22"/>
        </w:rPr>
        <w:t>6</w:t>
      </w:r>
    </w:p>
    <w:p w14:paraId="57246DE0" w14:textId="77777777" w:rsidR="00AA2654" w:rsidRDefault="00AA2654" w:rsidP="00AA2654">
      <w:pPr>
        <w:rPr>
          <w:b/>
          <w:bCs/>
          <w:szCs w:val="22"/>
        </w:rPr>
      </w:pPr>
      <w:r w:rsidRPr="008643B7">
        <w:rPr>
          <w:b/>
          <w:bCs/>
          <w:szCs w:val="22"/>
        </w:rPr>
        <w:t>COFFRET BORNE 1</w:t>
      </w:r>
      <w:r>
        <w:rPr>
          <w:b/>
          <w:bCs/>
          <w:szCs w:val="22"/>
        </w:rPr>
        <w:t>7</w:t>
      </w:r>
    </w:p>
    <w:p w14:paraId="2B97FED2" w14:textId="77777777" w:rsidR="00AA2654" w:rsidRDefault="00AA2654" w:rsidP="00AA2654">
      <w:pPr>
        <w:rPr>
          <w:b/>
          <w:bCs/>
          <w:szCs w:val="22"/>
        </w:rPr>
      </w:pPr>
      <w:r w:rsidRPr="008643B7">
        <w:rPr>
          <w:b/>
          <w:bCs/>
          <w:szCs w:val="22"/>
        </w:rPr>
        <w:t>COFFRET BORNE 1</w:t>
      </w:r>
      <w:r>
        <w:rPr>
          <w:b/>
          <w:bCs/>
          <w:szCs w:val="22"/>
        </w:rPr>
        <w:t>8</w:t>
      </w:r>
    </w:p>
    <w:p w14:paraId="01178CF8" w14:textId="77777777" w:rsidR="00AA2654" w:rsidRDefault="00AA2654" w:rsidP="00AA2654">
      <w:pPr>
        <w:rPr>
          <w:b/>
          <w:bCs/>
          <w:szCs w:val="22"/>
        </w:rPr>
      </w:pPr>
      <w:r w:rsidRPr="008643B7">
        <w:rPr>
          <w:b/>
          <w:bCs/>
          <w:szCs w:val="22"/>
        </w:rPr>
        <w:t>COFFRET BORNE 1</w:t>
      </w:r>
      <w:r>
        <w:rPr>
          <w:b/>
          <w:bCs/>
          <w:szCs w:val="22"/>
        </w:rPr>
        <w:t>9</w:t>
      </w:r>
    </w:p>
    <w:p w14:paraId="7F87AEED" w14:textId="77777777" w:rsidR="00AA2654" w:rsidRDefault="00AA2654" w:rsidP="00AA2654">
      <w:pPr>
        <w:rPr>
          <w:b/>
          <w:bCs/>
          <w:szCs w:val="22"/>
        </w:rPr>
      </w:pPr>
      <w:r w:rsidRPr="008643B7">
        <w:rPr>
          <w:b/>
          <w:bCs/>
          <w:szCs w:val="22"/>
        </w:rPr>
        <w:t xml:space="preserve">COFFRET BORNE </w:t>
      </w:r>
      <w:r>
        <w:rPr>
          <w:b/>
          <w:bCs/>
          <w:szCs w:val="22"/>
        </w:rPr>
        <w:t>20</w:t>
      </w:r>
    </w:p>
    <w:p w14:paraId="134EBA14" w14:textId="77777777" w:rsidR="00AA2654" w:rsidRDefault="00AA2654" w:rsidP="00AA2654">
      <w:pPr>
        <w:rPr>
          <w:b/>
          <w:bCs/>
          <w:szCs w:val="22"/>
        </w:rPr>
      </w:pPr>
      <w:r w:rsidRPr="008643B7">
        <w:rPr>
          <w:b/>
          <w:bCs/>
          <w:szCs w:val="22"/>
        </w:rPr>
        <w:t xml:space="preserve">COFFRET BORNE </w:t>
      </w:r>
      <w:r>
        <w:rPr>
          <w:b/>
          <w:bCs/>
          <w:szCs w:val="22"/>
        </w:rPr>
        <w:t>2</w:t>
      </w:r>
      <w:r w:rsidRPr="008643B7">
        <w:rPr>
          <w:b/>
          <w:bCs/>
          <w:szCs w:val="22"/>
        </w:rPr>
        <w:t>1</w:t>
      </w:r>
    </w:p>
    <w:p w14:paraId="450D234D" w14:textId="77777777" w:rsidR="00AA2654" w:rsidRDefault="00AA2654" w:rsidP="00AA2654">
      <w:pPr>
        <w:rPr>
          <w:b/>
          <w:bCs/>
          <w:szCs w:val="22"/>
        </w:rPr>
      </w:pPr>
    </w:p>
    <w:p w14:paraId="1BB36467" w14:textId="784A9D02" w:rsidR="00AA2654" w:rsidRPr="00AA2654" w:rsidRDefault="00AA2654" w:rsidP="00AA2654">
      <w:pPr>
        <w:rPr>
          <w:b/>
          <w:bCs/>
          <w:szCs w:val="22"/>
          <w:u w:val="single"/>
        </w:rPr>
      </w:pPr>
      <w:r w:rsidRPr="00AA2654">
        <w:rPr>
          <w:b/>
          <w:bCs/>
          <w:szCs w:val="22"/>
          <w:u w:val="single"/>
        </w:rPr>
        <w:t>PANNE C</w:t>
      </w:r>
    </w:p>
    <w:p w14:paraId="4C1F874D" w14:textId="67C5C0EA" w:rsidR="00AA2654" w:rsidRDefault="00994ECC" w:rsidP="00AA2654">
      <w:pPr>
        <w:rPr>
          <w:b/>
          <w:bCs/>
          <w:szCs w:val="22"/>
        </w:rPr>
      </w:pPr>
      <w:r>
        <w:rPr>
          <w:b/>
          <w:bCs/>
          <w:szCs w:val="22"/>
        </w:rPr>
        <w:t>COFFRET</w:t>
      </w:r>
      <w:r w:rsidR="00AA2654" w:rsidRPr="008643B7">
        <w:rPr>
          <w:b/>
          <w:bCs/>
          <w:szCs w:val="22"/>
        </w:rPr>
        <w:t xml:space="preserve"> GENERAL PANNE </w:t>
      </w:r>
      <w:r w:rsidR="00AA2654">
        <w:rPr>
          <w:b/>
          <w:bCs/>
          <w:szCs w:val="22"/>
        </w:rPr>
        <w:t>C</w:t>
      </w:r>
    </w:p>
    <w:p w14:paraId="7096848A" w14:textId="77777777" w:rsidR="00AA2654" w:rsidRDefault="00AA2654" w:rsidP="00AA2654">
      <w:pPr>
        <w:rPr>
          <w:b/>
          <w:bCs/>
          <w:szCs w:val="22"/>
        </w:rPr>
      </w:pPr>
      <w:r w:rsidRPr="008643B7">
        <w:rPr>
          <w:b/>
          <w:bCs/>
          <w:szCs w:val="22"/>
        </w:rPr>
        <w:t>COFFRET BORNE 1</w:t>
      </w:r>
    </w:p>
    <w:p w14:paraId="59678DBB" w14:textId="77777777" w:rsidR="00AA2654" w:rsidRDefault="00AA2654" w:rsidP="00AA2654">
      <w:pPr>
        <w:rPr>
          <w:b/>
          <w:bCs/>
          <w:szCs w:val="22"/>
        </w:rPr>
      </w:pPr>
      <w:r w:rsidRPr="008643B7">
        <w:rPr>
          <w:b/>
          <w:bCs/>
          <w:szCs w:val="22"/>
        </w:rPr>
        <w:t xml:space="preserve">COFFRET BORNE </w:t>
      </w:r>
      <w:r>
        <w:rPr>
          <w:b/>
          <w:bCs/>
          <w:szCs w:val="22"/>
        </w:rPr>
        <w:t>2</w:t>
      </w:r>
    </w:p>
    <w:p w14:paraId="74B5127A" w14:textId="77777777" w:rsidR="00AA2654" w:rsidRDefault="00AA2654" w:rsidP="00AA2654">
      <w:pPr>
        <w:rPr>
          <w:b/>
          <w:bCs/>
          <w:szCs w:val="22"/>
        </w:rPr>
      </w:pPr>
      <w:r w:rsidRPr="008643B7">
        <w:rPr>
          <w:b/>
          <w:bCs/>
          <w:szCs w:val="22"/>
        </w:rPr>
        <w:t xml:space="preserve">COFFRET BORNE </w:t>
      </w:r>
      <w:r>
        <w:rPr>
          <w:b/>
          <w:bCs/>
          <w:szCs w:val="22"/>
        </w:rPr>
        <w:t>3</w:t>
      </w:r>
    </w:p>
    <w:p w14:paraId="6192C077" w14:textId="77777777" w:rsidR="00AA2654" w:rsidRDefault="00AA2654" w:rsidP="00AA2654">
      <w:pPr>
        <w:rPr>
          <w:b/>
          <w:bCs/>
          <w:szCs w:val="22"/>
        </w:rPr>
      </w:pPr>
      <w:r w:rsidRPr="008643B7">
        <w:rPr>
          <w:b/>
          <w:bCs/>
          <w:szCs w:val="22"/>
        </w:rPr>
        <w:t xml:space="preserve">COFFRET BORNE </w:t>
      </w:r>
      <w:r>
        <w:rPr>
          <w:b/>
          <w:bCs/>
          <w:szCs w:val="22"/>
        </w:rPr>
        <w:t>4</w:t>
      </w:r>
    </w:p>
    <w:p w14:paraId="55EE6FAB" w14:textId="77777777" w:rsidR="00AA2654" w:rsidRDefault="00AA2654" w:rsidP="00AA2654">
      <w:pPr>
        <w:rPr>
          <w:b/>
          <w:bCs/>
          <w:szCs w:val="22"/>
        </w:rPr>
      </w:pPr>
      <w:r w:rsidRPr="008643B7">
        <w:rPr>
          <w:b/>
          <w:bCs/>
          <w:szCs w:val="22"/>
        </w:rPr>
        <w:t xml:space="preserve">COFFRET BORNE </w:t>
      </w:r>
      <w:r>
        <w:rPr>
          <w:b/>
          <w:bCs/>
          <w:szCs w:val="22"/>
        </w:rPr>
        <w:t>6</w:t>
      </w:r>
    </w:p>
    <w:p w14:paraId="373ED62D" w14:textId="77777777" w:rsidR="00AA2654" w:rsidRDefault="00AA2654" w:rsidP="00AA2654">
      <w:pPr>
        <w:rPr>
          <w:b/>
          <w:bCs/>
          <w:szCs w:val="22"/>
        </w:rPr>
      </w:pPr>
      <w:r w:rsidRPr="008643B7">
        <w:rPr>
          <w:b/>
          <w:bCs/>
          <w:szCs w:val="22"/>
        </w:rPr>
        <w:t xml:space="preserve">COFFRET BORNE </w:t>
      </w:r>
      <w:r>
        <w:rPr>
          <w:b/>
          <w:bCs/>
          <w:szCs w:val="22"/>
        </w:rPr>
        <w:t>7</w:t>
      </w:r>
    </w:p>
    <w:p w14:paraId="00AB5B23" w14:textId="77777777" w:rsidR="00AA2654" w:rsidRDefault="00AA2654" w:rsidP="00AA2654">
      <w:pPr>
        <w:rPr>
          <w:b/>
          <w:bCs/>
          <w:szCs w:val="22"/>
        </w:rPr>
      </w:pPr>
      <w:r w:rsidRPr="008643B7">
        <w:rPr>
          <w:b/>
          <w:bCs/>
          <w:szCs w:val="22"/>
        </w:rPr>
        <w:t xml:space="preserve">COFFRET BORNE </w:t>
      </w:r>
      <w:r>
        <w:rPr>
          <w:b/>
          <w:bCs/>
          <w:szCs w:val="22"/>
        </w:rPr>
        <w:t>8</w:t>
      </w:r>
    </w:p>
    <w:p w14:paraId="48D3F893" w14:textId="77777777" w:rsidR="00AA2654" w:rsidRDefault="00AA2654" w:rsidP="00AA2654">
      <w:pPr>
        <w:rPr>
          <w:b/>
          <w:bCs/>
          <w:szCs w:val="22"/>
        </w:rPr>
      </w:pPr>
      <w:r w:rsidRPr="008643B7">
        <w:rPr>
          <w:b/>
          <w:bCs/>
          <w:szCs w:val="22"/>
        </w:rPr>
        <w:t xml:space="preserve">COFFRET BORNE </w:t>
      </w:r>
      <w:r>
        <w:rPr>
          <w:b/>
          <w:bCs/>
          <w:szCs w:val="22"/>
        </w:rPr>
        <w:t>9</w:t>
      </w:r>
    </w:p>
    <w:p w14:paraId="06F3F55A" w14:textId="77777777" w:rsidR="00AA2654" w:rsidRDefault="00AA2654" w:rsidP="00AA2654">
      <w:pPr>
        <w:rPr>
          <w:b/>
          <w:bCs/>
          <w:szCs w:val="22"/>
        </w:rPr>
      </w:pPr>
      <w:r w:rsidRPr="008643B7">
        <w:rPr>
          <w:b/>
          <w:bCs/>
          <w:szCs w:val="22"/>
        </w:rPr>
        <w:t xml:space="preserve">COFFRET BORNE </w:t>
      </w:r>
      <w:r>
        <w:rPr>
          <w:b/>
          <w:bCs/>
          <w:szCs w:val="22"/>
        </w:rPr>
        <w:t>10</w:t>
      </w:r>
    </w:p>
    <w:p w14:paraId="58182362" w14:textId="77777777" w:rsidR="00AA2654" w:rsidRDefault="00AA2654" w:rsidP="00AA2654">
      <w:pPr>
        <w:rPr>
          <w:b/>
          <w:bCs/>
          <w:szCs w:val="22"/>
        </w:rPr>
      </w:pPr>
      <w:r w:rsidRPr="008643B7">
        <w:rPr>
          <w:b/>
          <w:bCs/>
          <w:szCs w:val="22"/>
        </w:rPr>
        <w:t xml:space="preserve">COFFRET BORNE </w:t>
      </w:r>
      <w:r>
        <w:rPr>
          <w:b/>
          <w:bCs/>
          <w:szCs w:val="22"/>
        </w:rPr>
        <w:t>11</w:t>
      </w:r>
    </w:p>
    <w:p w14:paraId="31124E74" w14:textId="77777777" w:rsidR="00AA2654" w:rsidRDefault="00AA2654" w:rsidP="00AA2654">
      <w:pPr>
        <w:rPr>
          <w:b/>
          <w:bCs/>
          <w:szCs w:val="22"/>
        </w:rPr>
      </w:pPr>
      <w:r w:rsidRPr="008643B7">
        <w:rPr>
          <w:b/>
          <w:bCs/>
          <w:szCs w:val="22"/>
        </w:rPr>
        <w:t>COFFRET BORNE 1</w:t>
      </w:r>
      <w:r>
        <w:rPr>
          <w:b/>
          <w:bCs/>
          <w:szCs w:val="22"/>
        </w:rPr>
        <w:t>2</w:t>
      </w:r>
    </w:p>
    <w:p w14:paraId="2658888A" w14:textId="77777777" w:rsidR="00AA2654" w:rsidRDefault="00AA2654" w:rsidP="00AA2654">
      <w:pPr>
        <w:rPr>
          <w:b/>
          <w:bCs/>
          <w:szCs w:val="22"/>
        </w:rPr>
      </w:pPr>
      <w:r w:rsidRPr="008643B7">
        <w:rPr>
          <w:b/>
          <w:bCs/>
          <w:szCs w:val="22"/>
        </w:rPr>
        <w:t>COFFRET BORNE 1</w:t>
      </w:r>
      <w:r>
        <w:rPr>
          <w:b/>
          <w:bCs/>
          <w:szCs w:val="22"/>
        </w:rPr>
        <w:t>3</w:t>
      </w:r>
    </w:p>
    <w:p w14:paraId="2D7AEC27" w14:textId="77777777" w:rsidR="00AA2654" w:rsidRDefault="00AA2654" w:rsidP="00AA2654">
      <w:pPr>
        <w:rPr>
          <w:b/>
          <w:bCs/>
          <w:szCs w:val="22"/>
        </w:rPr>
      </w:pPr>
      <w:r w:rsidRPr="008643B7">
        <w:rPr>
          <w:b/>
          <w:bCs/>
          <w:szCs w:val="22"/>
        </w:rPr>
        <w:t>COFFRET BORNE 1</w:t>
      </w:r>
      <w:r>
        <w:rPr>
          <w:b/>
          <w:bCs/>
          <w:szCs w:val="22"/>
        </w:rPr>
        <w:t>4</w:t>
      </w:r>
    </w:p>
    <w:p w14:paraId="5FC25BB9" w14:textId="77777777" w:rsidR="00AA2654" w:rsidRDefault="00AA2654" w:rsidP="00AA2654">
      <w:pPr>
        <w:rPr>
          <w:b/>
          <w:bCs/>
          <w:szCs w:val="22"/>
        </w:rPr>
      </w:pPr>
      <w:r w:rsidRPr="008643B7">
        <w:rPr>
          <w:b/>
          <w:bCs/>
          <w:szCs w:val="22"/>
        </w:rPr>
        <w:lastRenderedPageBreak/>
        <w:t>COFFRET BORNE 1</w:t>
      </w:r>
      <w:r>
        <w:rPr>
          <w:b/>
          <w:bCs/>
          <w:szCs w:val="22"/>
        </w:rPr>
        <w:t>5</w:t>
      </w:r>
    </w:p>
    <w:p w14:paraId="3E45B3F4" w14:textId="77777777" w:rsidR="00AA2654" w:rsidRDefault="00AA2654" w:rsidP="00AA2654">
      <w:pPr>
        <w:rPr>
          <w:b/>
          <w:bCs/>
          <w:szCs w:val="22"/>
        </w:rPr>
      </w:pPr>
      <w:r w:rsidRPr="008643B7">
        <w:rPr>
          <w:b/>
          <w:bCs/>
          <w:szCs w:val="22"/>
        </w:rPr>
        <w:t>COFFRET BORNE 1</w:t>
      </w:r>
      <w:r>
        <w:rPr>
          <w:b/>
          <w:bCs/>
          <w:szCs w:val="22"/>
        </w:rPr>
        <w:t>6</w:t>
      </w:r>
    </w:p>
    <w:p w14:paraId="13157920" w14:textId="77777777" w:rsidR="00AA2654" w:rsidRDefault="00AA2654" w:rsidP="00AA2654">
      <w:pPr>
        <w:rPr>
          <w:b/>
          <w:bCs/>
          <w:szCs w:val="22"/>
        </w:rPr>
      </w:pPr>
      <w:r w:rsidRPr="008643B7">
        <w:rPr>
          <w:b/>
          <w:bCs/>
          <w:szCs w:val="22"/>
        </w:rPr>
        <w:t>COFFRET BORNE 1</w:t>
      </w:r>
      <w:r>
        <w:rPr>
          <w:b/>
          <w:bCs/>
          <w:szCs w:val="22"/>
        </w:rPr>
        <w:t>7</w:t>
      </w:r>
    </w:p>
    <w:p w14:paraId="39D4802A" w14:textId="77777777" w:rsidR="00AA2654" w:rsidRDefault="00AA2654" w:rsidP="00AA2654">
      <w:pPr>
        <w:rPr>
          <w:b/>
          <w:bCs/>
          <w:szCs w:val="22"/>
        </w:rPr>
      </w:pPr>
      <w:r w:rsidRPr="008643B7">
        <w:rPr>
          <w:b/>
          <w:bCs/>
          <w:szCs w:val="22"/>
        </w:rPr>
        <w:t>COFFRET BORNE 1</w:t>
      </w:r>
      <w:r>
        <w:rPr>
          <w:b/>
          <w:bCs/>
          <w:szCs w:val="22"/>
        </w:rPr>
        <w:t>8</w:t>
      </w:r>
    </w:p>
    <w:p w14:paraId="176BC00D" w14:textId="77777777" w:rsidR="00AA2654" w:rsidRDefault="00AA2654" w:rsidP="00AA2654">
      <w:pPr>
        <w:rPr>
          <w:b/>
          <w:bCs/>
          <w:szCs w:val="22"/>
        </w:rPr>
      </w:pPr>
    </w:p>
    <w:p w14:paraId="15784521" w14:textId="77777777" w:rsidR="005D2AAE" w:rsidRDefault="005D2AAE" w:rsidP="00AA2654">
      <w:pPr>
        <w:rPr>
          <w:b/>
          <w:bCs/>
          <w:szCs w:val="22"/>
          <w:u w:val="single"/>
        </w:rPr>
      </w:pPr>
    </w:p>
    <w:p w14:paraId="4060B465" w14:textId="0074A205" w:rsidR="00AA2654" w:rsidRPr="00AA2654" w:rsidRDefault="00AA2654" w:rsidP="00AA2654">
      <w:pPr>
        <w:rPr>
          <w:b/>
          <w:bCs/>
          <w:szCs w:val="22"/>
          <w:u w:val="single"/>
        </w:rPr>
      </w:pPr>
      <w:r w:rsidRPr="00AA2654">
        <w:rPr>
          <w:b/>
          <w:bCs/>
          <w:szCs w:val="22"/>
          <w:u w:val="single"/>
        </w:rPr>
        <w:t>PANNE D</w:t>
      </w:r>
    </w:p>
    <w:p w14:paraId="58F556A4" w14:textId="634A3986" w:rsidR="00AA2654" w:rsidRDefault="00994ECC" w:rsidP="00AA2654">
      <w:pPr>
        <w:rPr>
          <w:b/>
          <w:bCs/>
          <w:szCs w:val="22"/>
        </w:rPr>
      </w:pPr>
      <w:r>
        <w:rPr>
          <w:b/>
          <w:bCs/>
          <w:szCs w:val="22"/>
        </w:rPr>
        <w:t>COFFRET</w:t>
      </w:r>
      <w:r w:rsidR="00AA2654" w:rsidRPr="008643B7">
        <w:rPr>
          <w:b/>
          <w:bCs/>
          <w:szCs w:val="22"/>
        </w:rPr>
        <w:t xml:space="preserve"> GENERAL PANNE </w:t>
      </w:r>
      <w:r w:rsidR="00AA2654">
        <w:rPr>
          <w:b/>
          <w:bCs/>
          <w:szCs w:val="22"/>
        </w:rPr>
        <w:t>D</w:t>
      </w:r>
    </w:p>
    <w:p w14:paraId="5709A426" w14:textId="77777777" w:rsidR="00AA2654" w:rsidRDefault="00AA2654" w:rsidP="00AA2654">
      <w:pPr>
        <w:rPr>
          <w:b/>
          <w:bCs/>
          <w:szCs w:val="22"/>
        </w:rPr>
      </w:pPr>
      <w:r w:rsidRPr="008643B7">
        <w:rPr>
          <w:b/>
          <w:bCs/>
          <w:szCs w:val="22"/>
        </w:rPr>
        <w:t>COFFRET BORNE 1</w:t>
      </w:r>
    </w:p>
    <w:p w14:paraId="27EB2617" w14:textId="77777777" w:rsidR="00AA2654" w:rsidRDefault="00AA2654" w:rsidP="00AA2654">
      <w:pPr>
        <w:rPr>
          <w:b/>
          <w:bCs/>
          <w:szCs w:val="22"/>
        </w:rPr>
      </w:pPr>
      <w:r w:rsidRPr="008643B7">
        <w:rPr>
          <w:b/>
          <w:bCs/>
          <w:szCs w:val="22"/>
        </w:rPr>
        <w:t xml:space="preserve">COFFRET BORNE </w:t>
      </w:r>
      <w:r>
        <w:rPr>
          <w:b/>
          <w:bCs/>
          <w:szCs w:val="22"/>
        </w:rPr>
        <w:t>2</w:t>
      </w:r>
    </w:p>
    <w:p w14:paraId="0321037F" w14:textId="77777777" w:rsidR="00AA2654" w:rsidRDefault="00AA2654" w:rsidP="00AA2654">
      <w:pPr>
        <w:rPr>
          <w:b/>
          <w:bCs/>
          <w:szCs w:val="22"/>
        </w:rPr>
      </w:pPr>
      <w:r w:rsidRPr="008643B7">
        <w:rPr>
          <w:b/>
          <w:bCs/>
          <w:szCs w:val="22"/>
        </w:rPr>
        <w:t xml:space="preserve">COFFRET BORNE </w:t>
      </w:r>
      <w:r>
        <w:rPr>
          <w:b/>
          <w:bCs/>
          <w:szCs w:val="22"/>
        </w:rPr>
        <w:t>3</w:t>
      </w:r>
    </w:p>
    <w:p w14:paraId="248FC906" w14:textId="77777777" w:rsidR="00AA2654" w:rsidRDefault="00AA2654" w:rsidP="00AA2654">
      <w:pPr>
        <w:rPr>
          <w:b/>
          <w:bCs/>
          <w:szCs w:val="22"/>
        </w:rPr>
      </w:pPr>
      <w:r w:rsidRPr="008643B7">
        <w:rPr>
          <w:b/>
          <w:bCs/>
          <w:szCs w:val="22"/>
        </w:rPr>
        <w:t xml:space="preserve">COFFRET BORNE </w:t>
      </w:r>
      <w:r>
        <w:rPr>
          <w:b/>
          <w:bCs/>
          <w:szCs w:val="22"/>
        </w:rPr>
        <w:t>4</w:t>
      </w:r>
    </w:p>
    <w:p w14:paraId="3B1FB344" w14:textId="77777777" w:rsidR="00AA2654" w:rsidRDefault="00AA2654" w:rsidP="00AA2654">
      <w:pPr>
        <w:rPr>
          <w:b/>
          <w:bCs/>
          <w:szCs w:val="22"/>
        </w:rPr>
      </w:pPr>
      <w:r w:rsidRPr="008643B7">
        <w:rPr>
          <w:b/>
          <w:bCs/>
          <w:szCs w:val="22"/>
        </w:rPr>
        <w:t xml:space="preserve">COFFRET BORNE </w:t>
      </w:r>
      <w:r>
        <w:rPr>
          <w:b/>
          <w:bCs/>
          <w:szCs w:val="22"/>
        </w:rPr>
        <w:t>6</w:t>
      </w:r>
    </w:p>
    <w:p w14:paraId="4A2CF824" w14:textId="77777777" w:rsidR="00AA2654" w:rsidRDefault="00AA2654" w:rsidP="00AA2654">
      <w:pPr>
        <w:rPr>
          <w:b/>
          <w:bCs/>
          <w:szCs w:val="22"/>
        </w:rPr>
      </w:pPr>
      <w:r w:rsidRPr="008643B7">
        <w:rPr>
          <w:b/>
          <w:bCs/>
          <w:szCs w:val="22"/>
        </w:rPr>
        <w:t xml:space="preserve">COFFRET BORNE </w:t>
      </w:r>
      <w:r>
        <w:rPr>
          <w:b/>
          <w:bCs/>
          <w:szCs w:val="22"/>
        </w:rPr>
        <w:t>7</w:t>
      </w:r>
    </w:p>
    <w:p w14:paraId="3A385F03" w14:textId="77777777" w:rsidR="00AA2654" w:rsidRDefault="00AA2654" w:rsidP="00AA2654">
      <w:pPr>
        <w:rPr>
          <w:b/>
          <w:bCs/>
          <w:szCs w:val="22"/>
        </w:rPr>
      </w:pPr>
      <w:r w:rsidRPr="008643B7">
        <w:rPr>
          <w:b/>
          <w:bCs/>
          <w:szCs w:val="22"/>
        </w:rPr>
        <w:t xml:space="preserve">COFFRET BORNE </w:t>
      </w:r>
      <w:r>
        <w:rPr>
          <w:b/>
          <w:bCs/>
          <w:szCs w:val="22"/>
        </w:rPr>
        <w:t>8</w:t>
      </w:r>
    </w:p>
    <w:p w14:paraId="1FA1B914" w14:textId="77777777" w:rsidR="00AA2654" w:rsidRDefault="00AA2654" w:rsidP="00AA2654">
      <w:pPr>
        <w:rPr>
          <w:b/>
          <w:bCs/>
          <w:szCs w:val="22"/>
        </w:rPr>
      </w:pPr>
      <w:r w:rsidRPr="008643B7">
        <w:rPr>
          <w:b/>
          <w:bCs/>
          <w:szCs w:val="22"/>
        </w:rPr>
        <w:t xml:space="preserve">COFFRET BORNE </w:t>
      </w:r>
      <w:r>
        <w:rPr>
          <w:b/>
          <w:bCs/>
          <w:szCs w:val="22"/>
        </w:rPr>
        <w:t>9</w:t>
      </w:r>
    </w:p>
    <w:p w14:paraId="1A45F694" w14:textId="77777777" w:rsidR="00AA2654" w:rsidRDefault="00AA2654" w:rsidP="00AA2654">
      <w:pPr>
        <w:rPr>
          <w:b/>
          <w:bCs/>
          <w:szCs w:val="22"/>
        </w:rPr>
      </w:pPr>
      <w:r w:rsidRPr="008643B7">
        <w:rPr>
          <w:b/>
          <w:bCs/>
          <w:szCs w:val="22"/>
        </w:rPr>
        <w:t xml:space="preserve">COFFRET BORNE </w:t>
      </w:r>
      <w:r>
        <w:rPr>
          <w:b/>
          <w:bCs/>
          <w:szCs w:val="22"/>
        </w:rPr>
        <w:t>10</w:t>
      </w:r>
    </w:p>
    <w:p w14:paraId="09115C18" w14:textId="77777777" w:rsidR="00AA2654" w:rsidRDefault="00AA2654" w:rsidP="00AA2654">
      <w:pPr>
        <w:rPr>
          <w:b/>
          <w:bCs/>
          <w:szCs w:val="22"/>
        </w:rPr>
      </w:pPr>
      <w:r w:rsidRPr="008643B7">
        <w:rPr>
          <w:b/>
          <w:bCs/>
          <w:szCs w:val="22"/>
        </w:rPr>
        <w:t xml:space="preserve">COFFRET BORNE </w:t>
      </w:r>
      <w:r>
        <w:rPr>
          <w:b/>
          <w:bCs/>
          <w:szCs w:val="22"/>
        </w:rPr>
        <w:t>11</w:t>
      </w:r>
    </w:p>
    <w:p w14:paraId="7A06AD67" w14:textId="77777777" w:rsidR="00AA2654" w:rsidRDefault="00AA2654" w:rsidP="00AA2654">
      <w:pPr>
        <w:rPr>
          <w:b/>
          <w:bCs/>
          <w:szCs w:val="22"/>
        </w:rPr>
      </w:pPr>
      <w:r w:rsidRPr="008643B7">
        <w:rPr>
          <w:b/>
          <w:bCs/>
          <w:szCs w:val="22"/>
        </w:rPr>
        <w:t>COFFRET BORNE 1</w:t>
      </w:r>
      <w:r>
        <w:rPr>
          <w:b/>
          <w:bCs/>
          <w:szCs w:val="22"/>
        </w:rPr>
        <w:t>2</w:t>
      </w:r>
    </w:p>
    <w:p w14:paraId="6D373A75" w14:textId="77777777" w:rsidR="00AA2654" w:rsidRDefault="00AA2654" w:rsidP="00AA2654">
      <w:pPr>
        <w:rPr>
          <w:b/>
          <w:bCs/>
          <w:szCs w:val="22"/>
        </w:rPr>
      </w:pPr>
      <w:r w:rsidRPr="008643B7">
        <w:rPr>
          <w:b/>
          <w:bCs/>
          <w:szCs w:val="22"/>
        </w:rPr>
        <w:t>COFFRET BORNE 1</w:t>
      </w:r>
      <w:r>
        <w:rPr>
          <w:b/>
          <w:bCs/>
          <w:szCs w:val="22"/>
        </w:rPr>
        <w:t>3</w:t>
      </w:r>
    </w:p>
    <w:p w14:paraId="7ACA8606" w14:textId="77777777" w:rsidR="00AA2654" w:rsidRDefault="00AA2654" w:rsidP="00AA2654">
      <w:pPr>
        <w:rPr>
          <w:b/>
          <w:bCs/>
          <w:szCs w:val="22"/>
        </w:rPr>
      </w:pPr>
      <w:r w:rsidRPr="008643B7">
        <w:rPr>
          <w:b/>
          <w:bCs/>
          <w:szCs w:val="22"/>
        </w:rPr>
        <w:t>COFFRET BORNE 1</w:t>
      </w:r>
      <w:r>
        <w:rPr>
          <w:b/>
          <w:bCs/>
          <w:szCs w:val="22"/>
        </w:rPr>
        <w:t>4</w:t>
      </w:r>
    </w:p>
    <w:p w14:paraId="46848732" w14:textId="77777777" w:rsidR="00AA2654" w:rsidRDefault="00AA2654" w:rsidP="00AA2654">
      <w:pPr>
        <w:rPr>
          <w:b/>
          <w:bCs/>
          <w:szCs w:val="22"/>
        </w:rPr>
      </w:pPr>
      <w:r w:rsidRPr="008643B7">
        <w:rPr>
          <w:b/>
          <w:bCs/>
          <w:szCs w:val="22"/>
        </w:rPr>
        <w:t>COFFRET BORNE 1</w:t>
      </w:r>
      <w:r>
        <w:rPr>
          <w:b/>
          <w:bCs/>
          <w:szCs w:val="22"/>
        </w:rPr>
        <w:t>5</w:t>
      </w:r>
    </w:p>
    <w:p w14:paraId="65435C1C" w14:textId="77777777" w:rsidR="00AA2654" w:rsidRDefault="00AA2654" w:rsidP="00AA2654">
      <w:pPr>
        <w:rPr>
          <w:b/>
          <w:bCs/>
          <w:szCs w:val="22"/>
        </w:rPr>
      </w:pPr>
      <w:r w:rsidRPr="008643B7">
        <w:rPr>
          <w:b/>
          <w:bCs/>
          <w:szCs w:val="22"/>
        </w:rPr>
        <w:t>COFFRET BORNE 1</w:t>
      </w:r>
      <w:r>
        <w:rPr>
          <w:b/>
          <w:bCs/>
          <w:szCs w:val="22"/>
        </w:rPr>
        <w:t>6</w:t>
      </w:r>
    </w:p>
    <w:p w14:paraId="64317AEE" w14:textId="77777777" w:rsidR="00AA2654" w:rsidRDefault="00AA2654" w:rsidP="00AA2654">
      <w:pPr>
        <w:rPr>
          <w:b/>
          <w:bCs/>
          <w:szCs w:val="22"/>
        </w:rPr>
      </w:pPr>
      <w:r w:rsidRPr="008643B7">
        <w:rPr>
          <w:b/>
          <w:bCs/>
          <w:szCs w:val="22"/>
        </w:rPr>
        <w:t>COFFRET BORNE 1</w:t>
      </w:r>
      <w:r>
        <w:rPr>
          <w:b/>
          <w:bCs/>
          <w:szCs w:val="22"/>
        </w:rPr>
        <w:t>7</w:t>
      </w:r>
    </w:p>
    <w:p w14:paraId="5945F7B7" w14:textId="77777777" w:rsidR="00AA2654" w:rsidRDefault="00AA2654" w:rsidP="00AA2654">
      <w:pPr>
        <w:rPr>
          <w:b/>
          <w:bCs/>
          <w:szCs w:val="22"/>
        </w:rPr>
      </w:pPr>
      <w:r w:rsidRPr="008643B7">
        <w:rPr>
          <w:b/>
          <w:bCs/>
          <w:szCs w:val="22"/>
        </w:rPr>
        <w:t>COFFRET BORNE 1</w:t>
      </w:r>
      <w:r>
        <w:rPr>
          <w:b/>
          <w:bCs/>
          <w:szCs w:val="22"/>
        </w:rPr>
        <w:t>8</w:t>
      </w:r>
    </w:p>
    <w:p w14:paraId="43D8BBAD" w14:textId="77777777" w:rsidR="00AA2654" w:rsidRDefault="00AA2654" w:rsidP="00AA2654">
      <w:pPr>
        <w:rPr>
          <w:b/>
          <w:bCs/>
          <w:szCs w:val="22"/>
        </w:rPr>
      </w:pPr>
      <w:r w:rsidRPr="008643B7">
        <w:rPr>
          <w:b/>
          <w:bCs/>
          <w:szCs w:val="22"/>
        </w:rPr>
        <w:t>COFFRET BORNE 1</w:t>
      </w:r>
      <w:r>
        <w:rPr>
          <w:b/>
          <w:bCs/>
          <w:szCs w:val="22"/>
        </w:rPr>
        <w:t>9</w:t>
      </w:r>
    </w:p>
    <w:p w14:paraId="6CA4C4E5" w14:textId="77777777" w:rsidR="00AA2654" w:rsidRDefault="00AA2654" w:rsidP="00AA2654">
      <w:pPr>
        <w:rPr>
          <w:b/>
          <w:bCs/>
          <w:szCs w:val="22"/>
        </w:rPr>
      </w:pPr>
      <w:r w:rsidRPr="008643B7">
        <w:rPr>
          <w:b/>
          <w:bCs/>
          <w:szCs w:val="22"/>
        </w:rPr>
        <w:t xml:space="preserve">COFFRET BORNE </w:t>
      </w:r>
      <w:r>
        <w:rPr>
          <w:b/>
          <w:bCs/>
          <w:szCs w:val="22"/>
        </w:rPr>
        <w:t>20</w:t>
      </w:r>
    </w:p>
    <w:p w14:paraId="2D701BF1" w14:textId="77777777" w:rsidR="00AA2654" w:rsidRDefault="00AA2654" w:rsidP="00AA2654">
      <w:pPr>
        <w:rPr>
          <w:b/>
          <w:bCs/>
          <w:szCs w:val="22"/>
        </w:rPr>
      </w:pPr>
    </w:p>
    <w:p w14:paraId="55B7A52E" w14:textId="6B01B64F" w:rsidR="00AA2654" w:rsidRPr="00AA2654" w:rsidRDefault="00AA2654" w:rsidP="00AA2654">
      <w:pPr>
        <w:rPr>
          <w:b/>
          <w:bCs/>
          <w:szCs w:val="22"/>
          <w:u w:val="single"/>
        </w:rPr>
      </w:pPr>
      <w:r w:rsidRPr="00AA2654">
        <w:rPr>
          <w:b/>
          <w:bCs/>
          <w:szCs w:val="22"/>
          <w:u w:val="single"/>
        </w:rPr>
        <w:t xml:space="preserve">QUAI </w:t>
      </w:r>
      <w:r>
        <w:rPr>
          <w:b/>
          <w:bCs/>
          <w:szCs w:val="22"/>
          <w:u w:val="single"/>
        </w:rPr>
        <w:t>3</w:t>
      </w:r>
    </w:p>
    <w:p w14:paraId="5B2FE8F9" w14:textId="55F433AF" w:rsidR="00AA2654" w:rsidRDefault="00AA2654" w:rsidP="008643B7">
      <w:pPr>
        <w:rPr>
          <w:b/>
          <w:bCs/>
          <w:szCs w:val="22"/>
        </w:rPr>
      </w:pPr>
      <w:r w:rsidRPr="00AA2654">
        <w:rPr>
          <w:b/>
          <w:bCs/>
          <w:szCs w:val="22"/>
        </w:rPr>
        <w:t>TD QUAI TERRASSE DU PORT</w:t>
      </w:r>
    </w:p>
    <w:p w14:paraId="1BFA1250" w14:textId="153AFDAE" w:rsidR="00AA2654" w:rsidRPr="00AA2654" w:rsidRDefault="00AA2654" w:rsidP="00AA2654">
      <w:pPr>
        <w:rPr>
          <w:b/>
          <w:bCs/>
          <w:szCs w:val="22"/>
        </w:rPr>
      </w:pPr>
      <w:r w:rsidRPr="00AA2654">
        <w:rPr>
          <w:b/>
          <w:bCs/>
          <w:szCs w:val="22"/>
        </w:rPr>
        <w:t>COFFRET BORNE 1</w:t>
      </w:r>
    </w:p>
    <w:p w14:paraId="356CFC98" w14:textId="1D49B644" w:rsidR="00AA2654" w:rsidRPr="00AA2654" w:rsidRDefault="00AA2654" w:rsidP="00AA2654">
      <w:pPr>
        <w:rPr>
          <w:b/>
          <w:bCs/>
          <w:szCs w:val="22"/>
        </w:rPr>
      </w:pPr>
      <w:r w:rsidRPr="00AA2654">
        <w:rPr>
          <w:b/>
          <w:bCs/>
          <w:szCs w:val="22"/>
        </w:rPr>
        <w:t>COFFRET BORNE 2</w:t>
      </w:r>
    </w:p>
    <w:p w14:paraId="0E6BBA03" w14:textId="4E2A2317" w:rsidR="00AA2654" w:rsidRPr="00AA2654" w:rsidRDefault="00AA2654" w:rsidP="00AA2654">
      <w:pPr>
        <w:rPr>
          <w:b/>
          <w:bCs/>
          <w:szCs w:val="22"/>
        </w:rPr>
      </w:pPr>
      <w:r w:rsidRPr="00AA2654">
        <w:rPr>
          <w:b/>
          <w:bCs/>
          <w:szCs w:val="22"/>
        </w:rPr>
        <w:t>COFFRET BORNE 3</w:t>
      </w:r>
    </w:p>
    <w:p w14:paraId="71967975" w14:textId="755F4A98" w:rsidR="00AA2654" w:rsidRPr="00AA2654" w:rsidRDefault="00AA2654" w:rsidP="00AA2654">
      <w:pPr>
        <w:rPr>
          <w:b/>
          <w:bCs/>
          <w:szCs w:val="22"/>
        </w:rPr>
      </w:pPr>
      <w:r w:rsidRPr="00AA2654">
        <w:rPr>
          <w:b/>
          <w:bCs/>
          <w:szCs w:val="22"/>
        </w:rPr>
        <w:t>COFFRET BORNE 4</w:t>
      </w:r>
    </w:p>
    <w:p w14:paraId="2E2F322A" w14:textId="79FD5550" w:rsidR="00AA2654" w:rsidRDefault="00AA2654" w:rsidP="00AA2654">
      <w:pPr>
        <w:rPr>
          <w:szCs w:val="22"/>
        </w:rPr>
      </w:pPr>
      <w:r w:rsidRPr="00AA2654">
        <w:rPr>
          <w:b/>
          <w:bCs/>
          <w:szCs w:val="22"/>
        </w:rPr>
        <w:t>COFFRET BORNE 5</w:t>
      </w:r>
    </w:p>
    <w:p w14:paraId="606DAA63" w14:textId="77777777" w:rsidR="00AA2654" w:rsidRDefault="00AA2654" w:rsidP="00AA2654">
      <w:pPr>
        <w:rPr>
          <w:szCs w:val="22"/>
        </w:rPr>
      </w:pPr>
    </w:p>
    <w:p w14:paraId="14324D9B" w14:textId="20109444" w:rsidR="00AA2654" w:rsidRDefault="00AA2654" w:rsidP="00AA2654">
      <w:pPr>
        <w:rPr>
          <w:b/>
          <w:bCs/>
          <w:szCs w:val="22"/>
          <w:u w:val="single"/>
        </w:rPr>
      </w:pPr>
      <w:r w:rsidRPr="00AA2654">
        <w:rPr>
          <w:b/>
          <w:bCs/>
          <w:szCs w:val="22"/>
          <w:u w:val="single"/>
        </w:rPr>
        <w:t>PIZZERIA LA JETEE</w:t>
      </w:r>
    </w:p>
    <w:p w14:paraId="2374BF2A" w14:textId="5D992A59" w:rsidR="00AA2654" w:rsidRPr="00AA2654" w:rsidRDefault="00AA2654" w:rsidP="00AA2654">
      <w:pPr>
        <w:rPr>
          <w:b/>
          <w:bCs/>
          <w:szCs w:val="22"/>
        </w:rPr>
      </w:pPr>
      <w:r w:rsidRPr="00AA2654">
        <w:rPr>
          <w:b/>
          <w:bCs/>
          <w:szCs w:val="22"/>
        </w:rPr>
        <w:t>POMPE RELEVAGE</w:t>
      </w:r>
    </w:p>
    <w:p w14:paraId="41872ACA" w14:textId="61C51138" w:rsidR="00AA2654" w:rsidRDefault="00AA2654" w:rsidP="00AA2654">
      <w:pPr>
        <w:rPr>
          <w:b/>
          <w:bCs/>
          <w:szCs w:val="22"/>
        </w:rPr>
      </w:pPr>
      <w:r w:rsidRPr="00AA2654">
        <w:rPr>
          <w:b/>
          <w:bCs/>
          <w:szCs w:val="22"/>
        </w:rPr>
        <w:t>ARMOIRE ELECTRIQUE</w:t>
      </w:r>
    </w:p>
    <w:p w14:paraId="0E87FF3A" w14:textId="77777777" w:rsidR="00AA2654" w:rsidRDefault="00AA2654" w:rsidP="00AA2654">
      <w:pPr>
        <w:rPr>
          <w:b/>
          <w:bCs/>
          <w:szCs w:val="22"/>
        </w:rPr>
      </w:pPr>
    </w:p>
    <w:p w14:paraId="2E25AA6A" w14:textId="2D2FF846" w:rsidR="00AA2654" w:rsidRPr="00AA2654" w:rsidRDefault="00AA2654" w:rsidP="00AA2654">
      <w:pPr>
        <w:rPr>
          <w:b/>
          <w:bCs/>
          <w:szCs w:val="22"/>
          <w:u w:val="single"/>
        </w:rPr>
      </w:pPr>
      <w:r w:rsidRPr="00AA2654">
        <w:rPr>
          <w:b/>
          <w:bCs/>
          <w:szCs w:val="22"/>
          <w:u w:val="single"/>
        </w:rPr>
        <w:t>AIRE DE CARENAGE</w:t>
      </w:r>
    </w:p>
    <w:p w14:paraId="52E7C226" w14:textId="148E0C71" w:rsidR="00AA2654" w:rsidRPr="00AA2654" w:rsidRDefault="00AA2654" w:rsidP="00AA2654">
      <w:pPr>
        <w:rPr>
          <w:b/>
          <w:bCs/>
          <w:szCs w:val="22"/>
        </w:rPr>
      </w:pPr>
      <w:r w:rsidRPr="00AA2654">
        <w:rPr>
          <w:b/>
          <w:bCs/>
          <w:szCs w:val="22"/>
        </w:rPr>
        <w:t>COFFRETS BORNES</w:t>
      </w:r>
    </w:p>
    <w:p w14:paraId="5240081C" w14:textId="0C206853" w:rsidR="00AA2654" w:rsidRPr="00AA2654" w:rsidRDefault="00AA2654" w:rsidP="00AA2654">
      <w:pPr>
        <w:rPr>
          <w:b/>
          <w:bCs/>
          <w:szCs w:val="22"/>
        </w:rPr>
      </w:pPr>
      <w:r w:rsidRPr="00AA2654">
        <w:rPr>
          <w:b/>
          <w:bCs/>
          <w:szCs w:val="22"/>
        </w:rPr>
        <w:t>LOCAL STATION DE TRAITEMENT DES EAUX</w:t>
      </w:r>
    </w:p>
    <w:p w14:paraId="72EC17B9" w14:textId="7B35142C" w:rsidR="00AA2654" w:rsidRDefault="00AA2654" w:rsidP="00AA2654">
      <w:pPr>
        <w:rPr>
          <w:szCs w:val="22"/>
        </w:rPr>
      </w:pPr>
      <w:r w:rsidRPr="00AA2654">
        <w:rPr>
          <w:b/>
          <w:bCs/>
          <w:szCs w:val="22"/>
        </w:rPr>
        <w:t>ARMOIRE TRAITEMENT DES EAUX</w:t>
      </w:r>
    </w:p>
    <w:p w14:paraId="32B7293D" w14:textId="77777777" w:rsidR="00AA2654" w:rsidRDefault="00AA2654" w:rsidP="00AA2654">
      <w:pPr>
        <w:rPr>
          <w:szCs w:val="22"/>
        </w:rPr>
      </w:pPr>
    </w:p>
    <w:p w14:paraId="5362DBC1" w14:textId="6FFB52F1" w:rsidR="00AA2654" w:rsidRDefault="00AA2654" w:rsidP="00AA2654">
      <w:pPr>
        <w:rPr>
          <w:b/>
          <w:bCs/>
          <w:szCs w:val="22"/>
          <w:u w:val="single"/>
        </w:rPr>
      </w:pPr>
      <w:r w:rsidRPr="00AA2654">
        <w:rPr>
          <w:b/>
          <w:bCs/>
          <w:szCs w:val="22"/>
          <w:u w:val="single"/>
        </w:rPr>
        <w:t>QUAI DES PECHEURS</w:t>
      </w:r>
    </w:p>
    <w:p w14:paraId="30E65F53" w14:textId="311A9865" w:rsidR="00AA2654" w:rsidRPr="000675FF" w:rsidRDefault="00AA2654" w:rsidP="00AA2654">
      <w:pPr>
        <w:rPr>
          <w:b/>
          <w:bCs/>
          <w:szCs w:val="22"/>
        </w:rPr>
      </w:pPr>
      <w:r w:rsidRPr="000675FF">
        <w:rPr>
          <w:b/>
          <w:bCs/>
          <w:szCs w:val="22"/>
        </w:rPr>
        <w:t>COFFRET (CÔTÉ RESTAURANT A VISTA)</w:t>
      </w:r>
    </w:p>
    <w:p w14:paraId="12A83491" w14:textId="10DCB0DB" w:rsidR="00AA2654" w:rsidRPr="000675FF" w:rsidRDefault="00AA2654" w:rsidP="00AA2654">
      <w:pPr>
        <w:rPr>
          <w:b/>
          <w:bCs/>
          <w:szCs w:val="22"/>
        </w:rPr>
      </w:pPr>
      <w:r w:rsidRPr="000675FF">
        <w:rPr>
          <w:b/>
          <w:bCs/>
          <w:szCs w:val="22"/>
        </w:rPr>
        <w:t>COFFRET BORNE PC 1</w:t>
      </w:r>
    </w:p>
    <w:p w14:paraId="36DC53D5" w14:textId="4626926D" w:rsidR="00AA2654" w:rsidRDefault="00AA2654" w:rsidP="00AA2654">
      <w:pPr>
        <w:rPr>
          <w:b/>
          <w:bCs/>
          <w:szCs w:val="22"/>
        </w:rPr>
      </w:pPr>
      <w:r w:rsidRPr="000675FF">
        <w:rPr>
          <w:b/>
          <w:bCs/>
          <w:szCs w:val="22"/>
        </w:rPr>
        <w:t>COFFRET BORNE PC 2</w:t>
      </w:r>
    </w:p>
    <w:p w14:paraId="775F2F7C" w14:textId="19ADAD59" w:rsidR="00A06B7F" w:rsidRDefault="00A06B7F">
      <w:pPr>
        <w:suppressAutoHyphens w:val="0"/>
        <w:spacing w:after="200" w:line="276" w:lineRule="auto"/>
        <w:rPr>
          <w:b/>
          <w:bCs/>
          <w:szCs w:val="22"/>
        </w:rPr>
      </w:pPr>
      <w:r>
        <w:rPr>
          <w:b/>
          <w:bCs/>
          <w:szCs w:val="22"/>
        </w:rPr>
        <w:br w:type="page"/>
      </w:r>
    </w:p>
    <w:p w14:paraId="46DBE78F" w14:textId="72FE61D4" w:rsidR="00A06B7F" w:rsidRPr="003F4535" w:rsidRDefault="00A06B7F" w:rsidP="003F4535">
      <w:pPr>
        <w:pStyle w:val="Titre"/>
        <w:jc w:val="center"/>
        <w:rPr>
          <w:b/>
          <w:bCs/>
          <w:sz w:val="72"/>
          <w:szCs w:val="72"/>
        </w:rPr>
      </w:pPr>
      <w:r w:rsidRPr="003F4535">
        <w:rPr>
          <w:b/>
          <w:bCs/>
          <w:sz w:val="72"/>
          <w:szCs w:val="72"/>
        </w:rPr>
        <w:lastRenderedPageBreak/>
        <w:t xml:space="preserve">ANNEXE </w:t>
      </w:r>
      <w:r w:rsidR="00D54B4D" w:rsidRPr="003F4535">
        <w:rPr>
          <w:b/>
          <w:bCs/>
          <w:sz w:val="72"/>
          <w:szCs w:val="72"/>
        </w:rPr>
        <w:t>3</w:t>
      </w:r>
    </w:p>
    <w:p w14:paraId="7D4F3C87" w14:textId="77777777" w:rsidR="00A06B7F" w:rsidRDefault="00A06B7F" w:rsidP="00A06B7F">
      <w:pPr>
        <w:jc w:val="center"/>
        <w:rPr>
          <w:b/>
          <w:bCs/>
          <w:sz w:val="44"/>
          <w:szCs w:val="44"/>
        </w:rPr>
      </w:pPr>
      <w:r w:rsidRPr="003802D5">
        <w:rPr>
          <w:b/>
          <w:bCs/>
          <w:sz w:val="40"/>
          <w:szCs w:val="40"/>
        </w:rPr>
        <w:t>Liste non exhaustive des installations électriques</w:t>
      </w:r>
    </w:p>
    <w:p w14:paraId="36DFE834" w14:textId="0BE31963" w:rsidR="00A06B7F" w:rsidRDefault="00A06B7F" w:rsidP="00A06B7F">
      <w:pPr>
        <w:jc w:val="center"/>
        <w:rPr>
          <w:b/>
          <w:bCs/>
          <w:sz w:val="44"/>
          <w:szCs w:val="44"/>
        </w:rPr>
      </w:pPr>
      <w:r>
        <w:rPr>
          <w:b/>
          <w:bCs/>
          <w:sz w:val="44"/>
          <w:szCs w:val="44"/>
        </w:rPr>
        <w:t>Port de Propriano</w:t>
      </w:r>
    </w:p>
    <w:p w14:paraId="3196D6F2" w14:textId="77777777" w:rsidR="00A06B7F" w:rsidRDefault="00A06B7F" w:rsidP="00A06B7F">
      <w:pPr>
        <w:jc w:val="center"/>
        <w:rPr>
          <w:b/>
          <w:bCs/>
          <w:sz w:val="44"/>
          <w:szCs w:val="44"/>
        </w:rPr>
      </w:pPr>
    </w:p>
    <w:p w14:paraId="40823ADA" w14:textId="77777777" w:rsidR="00D874AD" w:rsidRDefault="00D874AD" w:rsidP="00D54B4D">
      <w:pPr>
        <w:rPr>
          <w:b/>
          <w:bCs/>
          <w:sz w:val="24"/>
          <w:szCs w:val="24"/>
          <w:u w:val="single"/>
        </w:rPr>
      </w:pPr>
    </w:p>
    <w:p w14:paraId="43C2DE74" w14:textId="4BCE32DE" w:rsidR="00D54B4D" w:rsidRPr="00C165DC" w:rsidRDefault="00D54B4D" w:rsidP="00D54B4D">
      <w:pPr>
        <w:rPr>
          <w:b/>
          <w:bCs/>
          <w:szCs w:val="22"/>
          <w:u w:val="single"/>
        </w:rPr>
      </w:pPr>
      <w:r w:rsidRPr="00C165DC">
        <w:rPr>
          <w:b/>
          <w:bCs/>
          <w:sz w:val="24"/>
          <w:szCs w:val="24"/>
          <w:u w:val="single"/>
        </w:rPr>
        <w:t>BÂTIMENT GARE MARITIME :</w:t>
      </w:r>
    </w:p>
    <w:p w14:paraId="3B0ED48C" w14:textId="690EBD08" w:rsidR="00A06B7F" w:rsidRDefault="00D54B4D" w:rsidP="00A06B7F">
      <w:pPr>
        <w:rPr>
          <w:b/>
          <w:bCs/>
          <w:szCs w:val="22"/>
        </w:rPr>
      </w:pPr>
      <w:r>
        <w:rPr>
          <w:b/>
          <w:bCs/>
          <w:szCs w:val="22"/>
        </w:rPr>
        <w:t>BUREAUX</w:t>
      </w:r>
    </w:p>
    <w:p w14:paraId="66A2CC7F" w14:textId="0BD91B8A" w:rsidR="00D54B4D" w:rsidRDefault="00D54B4D" w:rsidP="00A06B7F">
      <w:pPr>
        <w:rPr>
          <w:b/>
          <w:bCs/>
          <w:szCs w:val="22"/>
        </w:rPr>
      </w:pPr>
      <w:r>
        <w:rPr>
          <w:b/>
          <w:bCs/>
          <w:szCs w:val="22"/>
        </w:rPr>
        <w:t>SANITAIRES</w:t>
      </w:r>
    </w:p>
    <w:p w14:paraId="28122B32" w14:textId="77777777" w:rsidR="00D54B4D" w:rsidRDefault="00D54B4D" w:rsidP="00A06B7F">
      <w:pPr>
        <w:rPr>
          <w:b/>
          <w:bCs/>
          <w:szCs w:val="22"/>
        </w:rPr>
      </w:pPr>
    </w:p>
    <w:p w14:paraId="6A2222F1" w14:textId="573580BB" w:rsidR="00D54B4D" w:rsidRPr="00D54B4D" w:rsidRDefault="00D54B4D" w:rsidP="00A06B7F">
      <w:pPr>
        <w:rPr>
          <w:b/>
          <w:bCs/>
          <w:szCs w:val="22"/>
          <w:u w:val="single"/>
        </w:rPr>
      </w:pPr>
      <w:r w:rsidRPr="00D54B4D">
        <w:rPr>
          <w:b/>
          <w:bCs/>
          <w:szCs w:val="22"/>
          <w:u w:val="single"/>
        </w:rPr>
        <w:t>EXTERIEUR</w:t>
      </w:r>
    </w:p>
    <w:p w14:paraId="034B78D9" w14:textId="73C1F5C4" w:rsidR="00D54B4D" w:rsidRDefault="00D54B4D" w:rsidP="00A06B7F">
      <w:pPr>
        <w:rPr>
          <w:b/>
          <w:bCs/>
          <w:szCs w:val="22"/>
        </w:rPr>
      </w:pPr>
      <w:r>
        <w:rPr>
          <w:b/>
          <w:bCs/>
          <w:szCs w:val="22"/>
        </w:rPr>
        <w:t>COFFRETS MATS D’ECLAIRAGE</w:t>
      </w:r>
    </w:p>
    <w:p w14:paraId="44FE9285" w14:textId="7547C6B1" w:rsidR="00D54B4D" w:rsidRDefault="00D54B4D">
      <w:pPr>
        <w:suppressAutoHyphens w:val="0"/>
        <w:spacing w:after="200" w:line="276" w:lineRule="auto"/>
        <w:rPr>
          <w:b/>
          <w:bCs/>
          <w:szCs w:val="22"/>
        </w:rPr>
      </w:pPr>
      <w:r>
        <w:rPr>
          <w:b/>
          <w:bCs/>
          <w:szCs w:val="22"/>
        </w:rPr>
        <w:br w:type="page"/>
      </w:r>
    </w:p>
    <w:p w14:paraId="1EDA9960" w14:textId="4C57E1F1" w:rsidR="00D54B4D" w:rsidRDefault="00D54B4D" w:rsidP="003F4535">
      <w:pPr>
        <w:pStyle w:val="Titre"/>
        <w:jc w:val="center"/>
        <w:rPr>
          <w:b/>
          <w:bCs/>
          <w:sz w:val="72"/>
          <w:szCs w:val="72"/>
        </w:rPr>
      </w:pPr>
      <w:r w:rsidRPr="00FA254D">
        <w:rPr>
          <w:b/>
          <w:bCs/>
          <w:sz w:val="72"/>
          <w:szCs w:val="72"/>
        </w:rPr>
        <w:lastRenderedPageBreak/>
        <w:t xml:space="preserve">ANNEXE </w:t>
      </w:r>
      <w:r>
        <w:rPr>
          <w:b/>
          <w:bCs/>
          <w:sz w:val="72"/>
          <w:szCs w:val="72"/>
        </w:rPr>
        <w:t>4</w:t>
      </w:r>
    </w:p>
    <w:p w14:paraId="433AB05F" w14:textId="77777777" w:rsidR="00D54B4D" w:rsidRPr="003F4535" w:rsidRDefault="00D54B4D" w:rsidP="00D54B4D">
      <w:pPr>
        <w:jc w:val="center"/>
        <w:rPr>
          <w:b/>
          <w:bCs/>
          <w:sz w:val="40"/>
          <w:szCs w:val="40"/>
        </w:rPr>
      </w:pPr>
      <w:r w:rsidRPr="003F4535">
        <w:rPr>
          <w:b/>
          <w:bCs/>
          <w:sz w:val="36"/>
          <w:szCs w:val="36"/>
        </w:rPr>
        <w:t>Liste non exhaustive des installations électriques</w:t>
      </w:r>
    </w:p>
    <w:p w14:paraId="5D9E5974" w14:textId="012B4061" w:rsidR="00D54B4D" w:rsidRDefault="00D54B4D" w:rsidP="00D54B4D">
      <w:pPr>
        <w:jc w:val="center"/>
        <w:rPr>
          <w:b/>
          <w:bCs/>
          <w:sz w:val="44"/>
          <w:szCs w:val="44"/>
        </w:rPr>
      </w:pPr>
      <w:r w:rsidRPr="003F4535">
        <w:rPr>
          <w:b/>
          <w:bCs/>
          <w:sz w:val="40"/>
          <w:szCs w:val="40"/>
        </w:rPr>
        <w:t>Port de Porto-Vecchio</w:t>
      </w:r>
    </w:p>
    <w:p w14:paraId="5AE08317" w14:textId="77777777" w:rsidR="00D54B4D" w:rsidRDefault="00D54B4D" w:rsidP="00D54B4D">
      <w:pPr>
        <w:jc w:val="center"/>
        <w:rPr>
          <w:b/>
          <w:bCs/>
          <w:sz w:val="44"/>
          <w:szCs w:val="44"/>
        </w:rPr>
      </w:pPr>
    </w:p>
    <w:p w14:paraId="1D20B5E0" w14:textId="77777777" w:rsidR="00D874AD" w:rsidRDefault="00D874AD" w:rsidP="00D54B4D">
      <w:pPr>
        <w:rPr>
          <w:b/>
          <w:bCs/>
          <w:sz w:val="24"/>
          <w:szCs w:val="24"/>
          <w:u w:val="single"/>
        </w:rPr>
      </w:pPr>
    </w:p>
    <w:p w14:paraId="67146BAC" w14:textId="70DE599C" w:rsidR="00D54B4D" w:rsidRPr="00C165DC" w:rsidRDefault="00D54B4D" w:rsidP="00D54B4D">
      <w:pPr>
        <w:rPr>
          <w:b/>
          <w:bCs/>
          <w:szCs w:val="22"/>
          <w:u w:val="single"/>
        </w:rPr>
      </w:pPr>
      <w:r w:rsidRPr="00C165DC">
        <w:rPr>
          <w:b/>
          <w:bCs/>
          <w:sz w:val="24"/>
          <w:szCs w:val="24"/>
          <w:u w:val="single"/>
        </w:rPr>
        <w:t>BÂTIMENT GARE MARITIME :</w:t>
      </w:r>
    </w:p>
    <w:p w14:paraId="36B55F43" w14:textId="0ED9576F" w:rsidR="00D54B4D" w:rsidRPr="00D54B4D" w:rsidRDefault="00D54B4D" w:rsidP="00D54B4D">
      <w:pPr>
        <w:rPr>
          <w:b/>
          <w:bCs/>
          <w:szCs w:val="22"/>
          <w:u w:val="single"/>
        </w:rPr>
      </w:pPr>
      <w:r w:rsidRPr="00D54B4D">
        <w:rPr>
          <w:b/>
          <w:bCs/>
          <w:szCs w:val="22"/>
          <w:u w:val="single"/>
        </w:rPr>
        <w:t>REZ-DE-CHAUSSEE</w:t>
      </w:r>
    </w:p>
    <w:p w14:paraId="28EEEAFE" w14:textId="2577BE7B" w:rsidR="00D54B4D" w:rsidRDefault="00D54B4D" w:rsidP="00D54B4D">
      <w:pPr>
        <w:rPr>
          <w:b/>
          <w:bCs/>
          <w:szCs w:val="22"/>
        </w:rPr>
      </w:pPr>
      <w:r>
        <w:rPr>
          <w:b/>
          <w:bCs/>
          <w:szCs w:val="22"/>
        </w:rPr>
        <w:t>TGBT</w:t>
      </w:r>
    </w:p>
    <w:p w14:paraId="57F28764" w14:textId="27205D91" w:rsidR="00D54B4D" w:rsidRDefault="00D54B4D" w:rsidP="00D54B4D">
      <w:pPr>
        <w:rPr>
          <w:b/>
          <w:bCs/>
          <w:szCs w:val="22"/>
        </w:rPr>
      </w:pPr>
      <w:r w:rsidRPr="00D54B4D">
        <w:rPr>
          <w:b/>
          <w:bCs/>
          <w:szCs w:val="22"/>
        </w:rPr>
        <w:t>LOCAL REPOS CCI</w:t>
      </w:r>
    </w:p>
    <w:p w14:paraId="48E5403E" w14:textId="0A7FD7D9" w:rsidR="00D54B4D" w:rsidRPr="00D54B4D" w:rsidRDefault="00D54B4D" w:rsidP="00D54B4D">
      <w:pPr>
        <w:rPr>
          <w:b/>
          <w:bCs/>
          <w:szCs w:val="22"/>
        </w:rPr>
      </w:pPr>
      <w:r w:rsidRPr="00D54B4D">
        <w:rPr>
          <w:b/>
          <w:bCs/>
          <w:szCs w:val="22"/>
        </w:rPr>
        <w:t>COMPTOIR LOCAL REPOS CCI</w:t>
      </w:r>
    </w:p>
    <w:p w14:paraId="3C74B267" w14:textId="77777777" w:rsidR="00D54B4D" w:rsidRDefault="00D54B4D" w:rsidP="00D54B4D">
      <w:pPr>
        <w:rPr>
          <w:szCs w:val="22"/>
        </w:rPr>
      </w:pPr>
    </w:p>
    <w:p w14:paraId="13CFC191" w14:textId="48067D8F" w:rsidR="00D54B4D" w:rsidRPr="00D54B4D" w:rsidRDefault="00D54B4D" w:rsidP="00D54B4D">
      <w:pPr>
        <w:rPr>
          <w:b/>
          <w:bCs/>
          <w:szCs w:val="22"/>
          <w:u w:val="single"/>
        </w:rPr>
      </w:pPr>
      <w:r w:rsidRPr="00D54B4D">
        <w:rPr>
          <w:b/>
          <w:bCs/>
          <w:szCs w:val="22"/>
          <w:u w:val="single"/>
        </w:rPr>
        <w:t>ETAGE</w:t>
      </w:r>
    </w:p>
    <w:p w14:paraId="2C0B584A" w14:textId="5D0A3BAC" w:rsidR="00D54B4D" w:rsidRPr="00D54B4D" w:rsidRDefault="00D54B4D" w:rsidP="00D54B4D">
      <w:pPr>
        <w:rPr>
          <w:b/>
          <w:bCs/>
          <w:szCs w:val="22"/>
        </w:rPr>
      </w:pPr>
      <w:r w:rsidRPr="00D54B4D">
        <w:rPr>
          <w:b/>
          <w:bCs/>
          <w:szCs w:val="22"/>
        </w:rPr>
        <w:t>TGBT</w:t>
      </w:r>
    </w:p>
    <w:p w14:paraId="27D1FAD4" w14:textId="07396F3B" w:rsidR="00D54B4D" w:rsidRDefault="00D54B4D" w:rsidP="00D54B4D">
      <w:pPr>
        <w:rPr>
          <w:b/>
          <w:bCs/>
          <w:szCs w:val="22"/>
        </w:rPr>
      </w:pPr>
      <w:r w:rsidRPr="00D54B4D">
        <w:rPr>
          <w:b/>
          <w:bCs/>
          <w:szCs w:val="22"/>
        </w:rPr>
        <w:t>LOCAL ELECTRIQUE</w:t>
      </w:r>
    </w:p>
    <w:p w14:paraId="674E7F2A" w14:textId="4918DD5E" w:rsidR="00D54B4D" w:rsidRPr="00D54B4D" w:rsidRDefault="00D54B4D" w:rsidP="00D54B4D">
      <w:pPr>
        <w:rPr>
          <w:b/>
          <w:bCs/>
          <w:szCs w:val="22"/>
        </w:rPr>
      </w:pPr>
      <w:r>
        <w:rPr>
          <w:b/>
          <w:bCs/>
          <w:szCs w:val="22"/>
        </w:rPr>
        <w:t>TD 1 FROID</w:t>
      </w:r>
    </w:p>
    <w:p w14:paraId="080B8B03" w14:textId="60B91C18" w:rsidR="00D54B4D" w:rsidRPr="00D54B4D" w:rsidRDefault="00D54B4D" w:rsidP="00D54B4D">
      <w:pPr>
        <w:rPr>
          <w:b/>
          <w:bCs/>
          <w:szCs w:val="22"/>
        </w:rPr>
      </w:pPr>
      <w:r w:rsidRPr="00D54B4D">
        <w:rPr>
          <w:b/>
          <w:bCs/>
          <w:szCs w:val="22"/>
        </w:rPr>
        <w:t>COTE SAPV REMISE COTE COULOIR</w:t>
      </w:r>
    </w:p>
    <w:p w14:paraId="38F4119C" w14:textId="21A8C22F" w:rsidR="00D54B4D" w:rsidRPr="00D54B4D" w:rsidRDefault="00D54B4D" w:rsidP="00D54B4D">
      <w:pPr>
        <w:rPr>
          <w:b/>
          <w:bCs/>
          <w:szCs w:val="22"/>
        </w:rPr>
      </w:pPr>
      <w:r>
        <w:rPr>
          <w:b/>
          <w:bCs/>
          <w:szCs w:val="22"/>
        </w:rPr>
        <w:t>COFFRET</w:t>
      </w:r>
      <w:r w:rsidRPr="00D54B4D">
        <w:rPr>
          <w:b/>
          <w:bCs/>
          <w:szCs w:val="22"/>
        </w:rPr>
        <w:t xml:space="preserve"> COMPTABILITE</w:t>
      </w:r>
    </w:p>
    <w:p w14:paraId="1605D38C" w14:textId="40AD1CE3" w:rsidR="00D54B4D" w:rsidRDefault="00D54B4D" w:rsidP="00D54B4D">
      <w:pPr>
        <w:rPr>
          <w:szCs w:val="22"/>
        </w:rPr>
      </w:pPr>
      <w:r>
        <w:rPr>
          <w:b/>
          <w:bCs/>
          <w:szCs w:val="22"/>
        </w:rPr>
        <w:t>COFFRET INFORMATIQUE</w:t>
      </w:r>
    </w:p>
    <w:p w14:paraId="210D4B13" w14:textId="010CCB06" w:rsidR="00D54B4D" w:rsidRDefault="00D54B4D" w:rsidP="00D54B4D">
      <w:pPr>
        <w:rPr>
          <w:b/>
          <w:bCs/>
          <w:szCs w:val="22"/>
        </w:rPr>
      </w:pPr>
      <w:r w:rsidRPr="00D54B4D">
        <w:rPr>
          <w:b/>
          <w:bCs/>
          <w:szCs w:val="22"/>
        </w:rPr>
        <w:t>TGBT COMPAGNIE MARITIME</w:t>
      </w:r>
    </w:p>
    <w:p w14:paraId="2AD717D0" w14:textId="77777777" w:rsidR="00D54B4D" w:rsidRDefault="00D54B4D" w:rsidP="00D54B4D">
      <w:pPr>
        <w:rPr>
          <w:b/>
          <w:bCs/>
          <w:szCs w:val="22"/>
        </w:rPr>
      </w:pPr>
    </w:p>
    <w:p w14:paraId="197ACF30" w14:textId="2B198BEF" w:rsidR="00D54B4D" w:rsidRPr="00D54B4D" w:rsidRDefault="00D54B4D" w:rsidP="00D54B4D">
      <w:pPr>
        <w:rPr>
          <w:b/>
          <w:bCs/>
          <w:szCs w:val="22"/>
          <w:u w:val="single"/>
        </w:rPr>
      </w:pPr>
      <w:r w:rsidRPr="00D54B4D">
        <w:rPr>
          <w:b/>
          <w:bCs/>
          <w:szCs w:val="22"/>
          <w:u w:val="single"/>
        </w:rPr>
        <w:t>EXTERIEUR</w:t>
      </w:r>
    </w:p>
    <w:p w14:paraId="1A72CAD1" w14:textId="1F805F44" w:rsidR="00D54B4D" w:rsidRDefault="00D54B4D" w:rsidP="00D54B4D">
      <w:pPr>
        <w:rPr>
          <w:b/>
          <w:bCs/>
          <w:szCs w:val="22"/>
        </w:rPr>
      </w:pPr>
      <w:r>
        <w:rPr>
          <w:b/>
          <w:bCs/>
          <w:szCs w:val="22"/>
        </w:rPr>
        <w:t>COFFRET MATS D’ECLAIRAGE</w:t>
      </w:r>
    </w:p>
    <w:p w14:paraId="3FBC0CBF" w14:textId="3AB392A7" w:rsidR="00D54B4D" w:rsidRPr="00D54B4D" w:rsidRDefault="00D54B4D" w:rsidP="00D54B4D">
      <w:pPr>
        <w:rPr>
          <w:b/>
          <w:bCs/>
          <w:szCs w:val="22"/>
        </w:rPr>
      </w:pPr>
      <w:r>
        <w:rPr>
          <w:b/>
          <w:bCs/>
          <w:szCs w:val="22"/>
        </w:rPr>
        <w:t>BORNES EXTERIEURES</w:t>
      </w:r>
    </w:p>
    <w:p w14:paraId="6032E3CF" w14:textId="6513ADED" w:rsidR="00D54B4D" w:rsidRDefault="00D54B4D">
      <w:pPr>
        <w:suppressAutoHyphens w:val="0"/>
        <w:spacing w:after="200" w:line="276" w:lineRule="auto"/>
        <w:rPr>
          <w:szCs w:val="22"/>
        </w:rPr>
      </w:pPr>
      <w:r>
        <w:rPr>
          <w:szCs w:val="22"/>
        </w:rPr>
        <w:br w:type="page"/>
      </w:r>
    </w:p>
    <w:p w14:paraId="21FB4CFF" w14:textId="5F85417C" w:rsidR="00D54B4D" w:rsidRDefault="00D54B4D" w:rsidP="003F4535">
      <w:pPr>
        <w:pStyle w:val="Titre"/>
        <w:jc w:val="center"/>
        <w:rPr>
          <w:b/>
          <w:bCs/>
          <w:sz w:val="72"/>
          <w:szCs w:val="72"/>
        </w:rPr>
      </w:pPr>
      <w:r w:rsidRPr="00FA254D">
        <w:rPr>
          <w:b/>
          <w:bCs/>
          <w:sz w:val="72"/>
          <w:szCs w:val="72"/>
        </w:rPr>
        <w:lastRenderedPageBreak/>
        <w:t xml:space="preserve">ANNEXE </w:t>
      </w:r>
      <w:r w:rsidR="00401A1A">
        <w:rPr>
          <w:b/>
          <w:bCs/>
          <w:sz w:val="72"/>
          <w:szCs w:val="72"/>
        </w:rPr>
        <w:t>5</w:t>
      </w:r>
    </w:p>
    <w:p w14:paraId="40C59972" w14:textId="77777777" w:rsidR="00D54B4D" w:rsidRPr="003F4535" w:rsidRDefault="00D54B4D" w:rsidP="00D54B4D">
      <w:pPr>
        <w:jc w:val="center"/>
        <w:rPr>
          <w:b/>
          <w:bCs/>
          <w:sz w:val="40"/>
          <w:szCs w:val="40"/>
        </w:rPr>
      </w:pPr>
      <w:r w:rsidRPr="003F4535">
        <w:rPr>
          <w:b/>
          <w:bCs/>
          <w:sz w:val="36"/>
          <w:szCs w:val="36"/>
        </w:rPr>
        <w:t>Liste non exhaustive des installations électriques</w:t>
      </w:r>
    </w:p>
    <w:p w14:paraId="3F0445EC" w14:textId="06F9B9FC" w:rsidR="00D54B4D" w:rsidRDefault="00D54B4D" w:rsidP="00D54B4D">
      <w:pPr>
        <w:jc w:val="center"/>
        <w:rPr>
          <w:b/>
          <w:bCs/>
          <w:sz w:val="44"/>
          <w:szCs w:val="44"/>
        </w:rPr>
      </w:pPr>
      <w:r w:rsidRPr="003F4535">
        <w:rPr>
          <w:b/>
          <w:bCs/>
          <w:sz w:val="40"/>
          <w:szCs w:val="40"/>
        </w:rPr>
        <w:t>Port de Bonifacio</w:t>
      </w:r>
    </w:p>
    <w:p w14:paraId="5ED071F8" w14:textId="77777777" w:rsidR="00FA3BA4" w:rsidRPr="00FA3BA4" w:rsidRDefault="00FA3BA4" w:rsidP="00FA3BA4">
      <w:pPr>
        <w:rPr>
          <w:szCs w:val="22"/>
        </w:rPr>
      </w:pPr>
    </w:p>
    <w:p w14:paraId="441FA1BD" w14:textId="77777777" w:rsidR="00FA3BA4" w:rsidRDefault="00FA3BA4" w:rsidP="00FA3BA4">
      <w:pPr>
        <w:rPr>
          <w:b/>
          <w:bCs/>
          <w:sz w:val="24"/>
          <w:szCs w:val="24"/>
          <w:u w:val="single"/>
        </w:rPr>
      </w:pPr>
    </w:p>
    <w:p w14:paraId="6CEC999E" w14:textId="77777777" w:rsidR="00D874AD" w:rsidRDefault="00D874AD" w:rsidP="00FA3BA4">
      <w:pPr>
        <w:rPr>
          <w:b/>
          <w:bCs/>
          <w:sz w:val="24"/>
          <w:szCs w:val="24"/>
          <w:u w:val="single"/>
        </w:rPr>
      </w:pPr>
    </w:p>
    <w:p w14:paraId="1362BDED" w14:textId="0AEE2420" w:rsidR="00FA3BA4" w:rsidRDefault="00FA3BA4" w:rsidP="00FA3BA4">
      <w:pPr>
        <w:rPr>
          <w:b/>
          <w:bCs/>
          <w:sz w:val="24"/>
          <w:szCs w:val="24"/>
          <w:u w:val="single"/>
        </w:rPr>
      </w:pPr>
      <w:r w:rsidRPr="00C165DC">
        <w:rPr>
          <w:b/>
          <w:bCs/>
          <w:sz w:val="24"/>
          <w:szCs w:val="24"/>
          <w:u w:val="single"/>
        </w:rPr>
        <w:t>BÂTIMENT GARE MARITIME :</w:t>
      </w:r>
    </w:p>
    <w:p w14:paraId="2D95E6D9" w14:textId="4121AD30" w:rsidR="00FA3BA4" w:rsidRPr="00C165DC" w:rsidRDefault="00FA3BA4" w:rsidP="00FA3BA4">
      <w:pPr>
        <w:rPr>
          <w:b/>
          <w:bCs/>
          <w:szCs w:val="22"/>
          <w:u w:val="single"/>
        </w:rPr>
      </w:pPr>
      <w:r w:rsidRPr="00D54B4D">
        <w:rPr>
          <w:b/>
          <w:bCs/>
          <w:szCs w:val="22"/>
          <w:u w:val="single"/>
        </w:rPr>
        <w:t>REZ-DE-CHAUSSEE</w:t>
      </w:r>
    </w:p>
    <w:p w14:paraId="0FFFAEAD" w14:textId="0C6078E4" w:rsidR="00FA3BA4" w:rsidRPr="00FA3BA4" w:rsidRDefault="00FA3BA4" w:rsidP="00FA3BA4">
      <w:pPr>
        <w:rPr>
          <w:b/>
          <w:bCs/>
          <w:sz w:val="24"/>
          <w:szCs w:val="24"/>
        </w:rPr>
      </w:pPr>
      <w:r w:rsidRPr="00FA3BA4">
        <w:rPr>
          <w:b/>
          <w:bCs/>
          <w:sz w:val="24"/>
          <w:szCs w:val="24"/>
        </w:rPr>
        <w:t>TGBT GARE MARITIME</w:t>
      </w:r>
    </w:p>
    <w:p w14:paraId="5A6FF04E" w14:textId="4229031D" w:rsidR="00FA3BA4" w:rsidRPr="00FA3BA4" w:rsidRDefault="00FA3BA4" w:rsidP="00FA3BA4">
      <w:pPr>
        <w:rPr>
          <w:b/>
          <w:bCs/>
          <w:szCs w:val="22"/>
        </w:rPr>
      </w:pPr>
      <w:r w:rsidRPr="00FA3BA4">
        <w:rPr>
          <w:b/>
          <w:bCs/>
          <w:szCs w:val="22"/>
        </w:rPr>
        <w:t>COFFRET PERSONNEL CCI</w:t>
      </w:r>
    </w:p>
    <w:p w14:paraId="74CBF28F" w14:textId="33A130BC" w:rsidR="00FA3BA4" w:rsidRPr="00FA3BA4" w:rsidRDefault="00FA3BA4" w:rsidP="00FA3BA4">
      <w:pPr>
        <w:rPr>
          <w:b/>
          <w:bCs/>
          <w:szCs w:val="22"/>
        </w:rPr>
      </w:pPr>
      <w:r w:rsidRPr="00FA3BA4">
        <w:rPr>
          <w:b/>
          <w:bCs/>
          <w:szCs w:val="22"/>
        </w:rPr>
        <w:t>MOBYLINES</w:t>
      </w:r>
    </w:p>
    <w:p w14:paraId="04460B3E" w14:textId="49D76367" w:rsidR="00FA3BA4" w:rsidRPr="00FA3BA4" w:rsidRDefault="00FA3BA4" w:rsidP="00FA3BA4">
      <w:pPr>
        <w:rPr>
          <w:b/>
          <w:bCs/>
          <w:szCs w:val="22"/>
        </w:rPr>
      </w:pPr>
      <w:r w:rsidRPr="00FA3BA4">
        <w:rPr>
          <w:b/>
          <w:bCs/>
          <w:szCs w:val="22"/>
        </w:rPr>
        <w:t>HALL DE LA GARE MARITIME</w:t>
      </w:r>
    </w:p>
    <w:p w14:paraId="25DFC6D6" w14:textId="670D4EB7" w:rsidR="00FA3BA4" w:rsidRPr="00FA3BA4" w:rsidRDefault="00FA3BA4" w:rsidP="00FA3BA4">
      <w:pPr>
        <w:rPr>
          <w:b/>
          <w:bCs/>
          <w:szCs w:val="22"/>
        </w:rPr>
      </w:pPr>
      <w:r w:rsidRPr="00FA3BA4">
        <w:rPr>
          <w:b/>
          <w:bCs/>
          <w:szCs w:val="22"/>
        </w:rPr>
        <w:t>LOCAL BLUE NAVY</w:t>
      </w:r>
    </w:p>
    <w:p w14:paraId="784B4D3A" w14:textId="0491BCB1" w:rsidR="00FA3BA4" w:rsidRPr="00FA3BA4" w:rsidRDefault="00FA3BA4" w:rsidP="00FA3BA4">
      <w:pPr>
        <w:rPr>
          <w:b/>
          <w:bCs/>
          <w:szCs w:val="22"/>
        </w:rPr>
      </w:pPr>
      <w:r w:rsidRPr="00FA3BA4">
        <w:rPr>
          <w:b/>
          <w:bCs/>
          <w:szCs w:val="22"/>
        </w:rPr>
        <w:t>REMISE-1</w:t>
      </w:r>
    </w:p>
    <w:p w14:paraId="647D0F9C" w14:textId="5DEE8799" w:rsidR="00FA3BA4" w:rsidRDefault="00FA3BA4" w:rsidP="00FA3BA4">
      <w:pPr>
        <w:rPr>
          <w:b/>
          <w:bCs/>
          <w:szCs w:val="22"/>
        </w:rPr>
      </w:pPr>
      <w:r w:rsidRPr="00FA3BA4">
        <w:rPr>
          <w:b/>
          <w:bCs/>
          <w:szCs w:val="22"/>
        </w:rPr>
        <w:t>NURSERY</w:t>
      </w:r>
    </w:p>
    <w:p w14:paraId="59511608" w14:textId="2583AE2A" w:rsidR="00FA3BA4" w:rsidRDefault="00FA3BA4" w:rsidP="00FA3BA4">
      <w:pPr>
        <w:rPr>
          <w:szCs w:val="22"/>
        </w:rPr>
      </w:pPr>
      <w:r>
        <w:rPr>
          <w:b/>
          <w:bCs/>
          <w:szCs w:val="22"/>
        </w:rPr>
        <w:t>SANITAIRES</w:t>
      </w:r>
    </w:p>
    <w:p w14:paraId="59994AE8" w14:textId="055F02D5" w:rsidR="00FA3BA4" w:rsidRPr="00016381" w:rsidRDefault="00FA3BA4" w:rsidP="00FA3BA4">
      <w:pPr>
        <w:rPr>
          <w:b/>
          <w:bCs/>
          <w:szCs w:val="22"/>
        </w:rPr>
      </w:pPr>
      <w:r w:rsidRPr="00016381">
        <w:rPr>
          <w:b/>
          <w:bCs/>
          <w:szCs w:val="22"/>
        </w:rPr>
        <w:t>VIDE SANITAIRE</w:t>
      </w:r>
    </w:p>
    <w:p w14:paraId="7805EACC" w14:textId="77777777" w:rsidR="00FA3BA4" w:rsidRDefault="00FA3BA4" w:rsidP="00FA3BA4">
      <w:pPr>
        <w:rPr>
          <w:szCs w:val="22"/>
        </w:rPr>
      </w:pPr>
    </w:p>
    <w:p w14:paraId="1E6A9BFE" w14:textId="38A27CAD" w:rsidR="00FA3BA4" w:rsidRPr="00FA3BA4" w:rsidRDefault="00FA3BA4" w:rsidP="00FA3BA4">
      <w:pPr>
        <w:rPr>
          <w:b/>
          <w:bCs/>
          <w:szCs w:val="22"/>
          <w:u w:val="single"/>
        </w:rPr>
      </w:pPr>
      <w:r w:rsidRPr="00FA3BA4">
        <w:rPr>
          <w:b/>
          <w:bCs/>
          <w:szCs w:val="22"/>
          <w:u w:val="single"/>
        </w:rPr>
        <w:t>ETAGE</w:t>
      </w:r>
    </w:p>
    <w:p w14:paraId="377AC0CD" w14:textId="0A06BF70" w:rsidR="00FA3BA4" w:rsidRPr="00FA3BA4" w:rsidRDefault="00FA3BA4" w:rsidP="00FA3BA4">
      <w:pPr>
        <w:rPr>
          <w:b/>
          <w:bCs/>
          <w:szCs w:val="22"/>
        </w:rPr>
      </w:pPr>
      <w:r w:rsidRPr="00FA3BA4">
        <w:rPr>
          <w:b/>
          <w:bCs/>
          <w:szCs w:val="22"/>
        </w:rPr>
        <w:t>HALL+RESERVE</w:t>
      </w:r>
    </w:p>
    <w:p w14:paraId="32E18484" w14:textId="37CF4261" w:rsidR="00FA3BA4" w:rsidRPr="00FA3BA4" w:rsidRDefault="00FA3BA4" w:rsidP="00FA3BA4">
      <w:pPr>
        <w:rPr>
          <w:b/>
          <w:bCs/>
          <w:szCs w:val="22"/>
        </w:rPr>
      </w:pPr>
      <w:r w:rsidRPr="00FA3BA4">
        <w:rPr>
          <w:b/>
          <w:bCs/>
          <w:szCs w:val="22"/>
        </w:rPr>
        <w:t>SALLE CONFERENCE</w:t>
      </w:r>
    </w:p>
    <w:p w14:paraId="1475049E" w14:textId="5F6A9A6F" w:rsidR="00FA3BA4" w:rsidRPr="00FA3BA4" w:rsidRDefault="00FA3BA4" w:rsidP="00FA3BA4">
      <w:pPr>
        <w:rPr>
          <w:b/>
          <w:bCs/>
          <w:szCs w:val="22"/>
        </w:rPr>
      </w:pPr>
      <w:r w:rsidRPr="00FA3BA4">
        <w:rPr>
          <w:b/>
          <w:bCs/>
          <w:szCs w:val="22"/>
        </w:rPr>
        <w:t>SANITAIRES</w:t>
      </w:r>
    </w:p>
    <w:p w14:paraId="45EF64AB" w14:textId="4D0982E7" w:rsidR="00FA3BA4" w:rsidRPr="00FA3BA4" w:rsidRDefault="00FA3BA4" w:rsidP="00FA3BA4">
      <w:pPr>
        <w:rPr>
          <w:b/>
          <w:bCs/>
          <w:szCs w:val="22"/>
        </w:rPr>
      </w:pPr>
      <w:r w:rsidRPr="00FA3BA4">
        <w:rPr>
          <w:b/>
          <w:bCs/>
          <w:szCs w:val="22"/>
        </w:rPr>
        <w:t>BUREAU CCI</w:t>
      </w:r>
    </w:p>
    <w:p w14:paraId="05D6B8E9" w14:textId="77AABDC5" w:rsidR="00FA3BA4" w:rsidRPr="00FA3BA4" w:rsidRDefault="00FA3BA4" w:rsidP="00FA3BA4">
      <w:pPr>
        <w:rPr>
          <w:b/>
          <w:bCs/>
          <w:szCs w:val="22"/>
        </w:rPr>
      </w:pPr>
      <w:r w:rsidRPr="00FA3BA4">
        <w:rPr>
          <w:b/>
          <w:bCs/>
          <w:szCs w:val="22"/>
        </w:rPr>
        <w:t>BUREAU MOBY LINES</w:t>
      </w:r>
    </w:p>
    <w:p w14:paraId="4F6DA7D4" w14:textId="799F9A5F" w:rsidR="00FA3BA4" w:rsidRDefault="00FA3BA4" w:rsidP="00FA3BA4">
      <w:pPr>
        <w:rPr>
          <w:b/>
          <w:bCs/>
          <w:szCs w:val="22"/>
        </w:rPr>
      </w:pPr>
      <w:r w:rsidRPr="00FA3BA4">
        <w:rPr>
          <w:b/>
          <w:bCs/>
          <w:szCs w:val="22"/>
        </w:rPr>
        <w:t>REMISE-2</w:t>
      </w:r>
    </w:p>
    <w:p w14:paraId="4819FAF9" w14:textId="30E33B6A" w:rsidR="00FA3BA4" w:rsidRPr="00FA3BA4" w:rsidRDefault="00FA3BA4" w:rsidP="00FA3BA4">
      <w:pPr>
        <w:rPr>
          <w:b/>
          <w:bCs/>
          <w:szCs w:val="22"/>
        </w:rPr>
      </w:pPr>
      <w:r>
        <w:rPr>
          <w:b/>
          <w:bCs/>
          <w:szCs w:val="22"/>
        </w:rPr>
        <w:t>LOCAL SURETE</w:t>
      </w:r>
    </w:p>
    <w:p w14:paraId="37C3368E" w14:textId="77777777" w:rsidR="00FA3BA4" w:rsidRPr="00FA3BA4" w:rsidRDefault="00FA3BA4" w:rsidP="00FA3BA4">
      <w:pPr>
        <w:rPr>
          <w:b/>
          <w:bCs/>
          <w:szCs w:val="22"/>
        </w:rPr>
      </w:pPr>
    </w:p>
    <w:p w14:paraId="3927C349" w14:textId="50C30BE0" w:rsidR="00FA3BA4" w:rsidRDefault="00FA3BA4" w:rsidP="00FA3BA4">
      <w:pPr>
        <w:rPr>
          <w:b/>
          <w:bCs/>
          <w:szCs w:val="22"/>
          <w:u w:val="single"/>
        </w:rPr>
      </w:pPr>
      <w:r w:rsidRPr="00FA3BA4">
        <w:rPr>
          <w:b/>
          <w:bCs/>
          <w:szCs w:val="22"/>
          <w:u w:val="single"/>
        </w:rPr>
        <w:t>EXTERIEUR</w:t>
      </w:r>
    </w:p>
    <w:p w14:paraId="758E7DAA" w14:textId="77777777" w:rsidR="00FA3BA4" w:rsidRDefault="00FA3BA4" w:rsidP="00FA3BA4">
      <w:pPr>
        <w:rPr>
          <w:b/>
          <w:bCs/>
          <w:szCs w:val="22"/>
        </w:rPr>
      </w:pPr>
      <w:r w:rsidRPr="00FA3BA4">
        <w:rPr>
          <w:b/>
          <w:bCs/>
          <w:szCs w:val="22"/>
        </w:rPr>
        <w:t>BORNE</w:t>
      </w:r>
      <w:r>
        <w:rPr>
          <w:b/>
          <w:bCs/>
          <w:szCs w:val="22"/>
        </w:rPr>
        <w:t xml:space="preserve"> 1</w:t>
      </w:r>
    </w:p>
    <w:p w14:paraId="221AFA8D" w14:textId="45C589E6" w:rsidR="00FA3BA4" w:rsidRDefault="00FA3BA4" w:rsidP="00FA3BA4">
      <w:pPr>
        <w:rPr>
          <w:b/>
          <w:bCs/>
          <w:szCs w:val="22"/>
        </w:rPr>
      </w:pPr>
      <w:r w:rsidRPr="00FA3BA4">
        <w:rPr>
          <w:b/>
          <w:bCs/>
          <w:szCs w:val="22"/>
        </w:rPr>
        <w:t>BORNE</w:t>
      </w:r>
      <w:r>
        <w:rPr>
          <w:b/>
          <w:bCs/>
          <w:szCs w:val="22"/>
        </w:rPr>
        <w:t xml:space="preserve"> 2</w:t>
      </w:r>
    </w:p>
    <w:p w14:paraId="7C642E28" w14:textId="55E659FE" w:rsidR="00FA3BA4" w:rsidRDefault="00FA3BA4" w:rsidP="00FA3BA4">
      <w:pPr>
        <w:rPr>
          <w:b/>
          <w:bCs/>
          <w:szCs w:val="22"/>
        </w:rPr>
      </w:pPr>
      <w:r w:rsidRPr="00FA3BA4">
        <w:rPr>
          <w:b/>
          <w:bCs/>
          <w:szCs w:val="22"/>
        </w:rPr>
        <w:t>BORNE</w:t>
      </w:r>
      <w:r>
        <w:rPr>
          <w:b/>
          <w:bCs/>
          <w:szCs w:val="22"/>
        </w:rPr>
        <w:t xml:space="preserve"> 3 </w:t>
      </w:r>
    </w:p>
    <w:p w14:paraId="190CC0C6" w14:textId="75BD179B" w:rsidR="00FA3BA4" w:rsidRDefault="00FA3BA4" w:rsidP="00FA3BA4">
      <w:pPr>
        <w:rPr>
          <w:b/>
          <w:bCs/>
          <w:szCs w:val="22"/>
        </w:rPr>
      </w:pPr>
      <w:r w:rsidRPr="00FA3BA4">
        <w:rPr>
          <w:b/>
          <w:bCs/>
          <w:szCs w:val="22"/>
        </w:rPr>
        <w:t>BORNE</w:t>
      </w:r>
      <w:r>
        <w:rPr>
          <w:b/>
          <w:bCs/>
          <w:szCs w:val="22"/>
        </w:rPr>
        <w:t xml:space="preserve"> 4</w:t>
      </w:r>
    </w:p>
    <w:p w14:paraId="04FDD6B5" w14:textId="0C9F7C92" w:rsidR="00FA3BA4" w:rsidRDefault="00FA3BA4" w:rsidP="00FA3BA4">
      <w:pPr>
        <w:rPr>
          <w:b/>
          <w:bCs/>
          <w:szCs w:val="22"/>
        </w:rPr>
      </w:pPr>
      <w:r w:rsidRPr="00FA3BA4">
        <w:rPr>
          <w:b/>
          <w:bCs/>
          <w:szCs w:val="22"/>
        </w:rPr>
        <w:t>BORNE</w:t>
      </w:r>
      <w:r>
        <w:rPr>
          <w:b/>
          <w:bCs/>
          <w:szCs w:val="22"/>
        </w:rPr>
        <w:t xml:space="preserve"> 5</w:t>
      </w:r>
    </w:p>
    <w:p w14:paraId="5BE1CDA2" w14:textId="4604E743" w:rsidR="00FA3BA4" w:rsidRDefault="00FA3BA4" w:rsidP="00FA3BA4">
      <w:pPr>
        <w:rPr>
          <w:b/>
          <w:bCs/>
          <w:szCs w:val="22"/>
        </w:rPr>
      </w:pPr>
      <w:r w:rsidRPr="00FA3BA4">
        <w:rPr>
          <w:b/>
          <w:bCs/>
          <w:szCs w:val="22"/>
        </w:rPr>
        <w:t>BORNE</w:t>
      </w:r>
      <w:r>
        <w:rPr>
          <w:b/>
          <w:bCs/>
          <w:szCs w:val="22"/>
        </w:rPr>
        <w:t xml:space="preserve"> 6</w:t>
      </w:r>
    </w:p>
    <w:p w14:paraId="5AAD6A84" w14:textId="43884592" w:rsidR="00FA3BA4" w:rsidRDefault="00FA3BA4" w:rsidP="00FA3BA4">
      <w:pPr>
        <w:rPr>
          <w:b/>
          <w:bCs/>
          <w:szCs w:val="22"/>
        </w:rPr>
      </w:pPr>
      <w:r>
        <w:rPr>
          <w:b/>
          <w:bCs/>
          <w:szCs w:val="22"/>
        </w:rPr>
        <w:t>TGBT BORNES + ECLAIRAGES</w:t>
      </w:r>
    </w:p>
    <w:p w14:paraId="013A01BE" w14:textId="296184B5" w:rsidR="00401A1A" w:rsidRDefault="00401A1A">
      <w:pPr>
        <w:suppressAutoHyphens w:val="0"/>
        <w:spacing w:after="200" w:line="276" w:lineRule="auto"/>
        <w:rPr>
          <w:b/>
          <w:bCs/>
          <w:szCs w:val="22"/>
        </w:rPr>
      </w:pPr>
      <w:r>
        <w:rPr>
          <w:b/>
          <w:bCs/>
          <w:szCs w:val="22"/>
        </w:rPr>
        <w:br w:type="page"/>
      </w:r>
    </w:p>
    <w:p w14:paraId="62AF5A0E" w14:textId="7BA267FD" w:rsidR="00401A1A" w:rsidRDefault="00401A1A" w:rsidP="003F4535">
      <w:pPr>
        <w:pStyle w:val="Titre"/>
        <w:jc w:val="center"/>
        <w:rPr>
          <w:b/>
          <w:bCs/>
          <w:sz w:val="72"/>
          <w:szCs w:val="72"/>
        </w:rPr>
      </w:pPr>
      <w:r w:rsidRPr="00FA254D">
        <w:rPr>
          <w:b/>
          <w:bCs/>
          <w:sz w:val="72"/>
          <w:szCs w:val="72"/>
        </w:rPr>
        <w:lastRenderedPageBreak/>
        <w:t xml:space="preserve">ANNEXE </w:t>
      </w:r>
      <w:r>
        <w:rPr>
          <w:b/>
          <w:bCs/>
          <w:sz w:val="72"/>
          <w:szCs w:val="72"/>
        </w:rPr>
        <w:t>6</w:t>
      </w:r>
    </w:p>
    <w:p w14:paraId="6A53257A" w14:textId="77777777" w:rsidR="00401A1A" w:rsidRPr="003F4535" w:rsidRDefault="00401A1A" w:rsidP="00401A1A">
      <w:pPr>
        <w:jc w:val="center"/>
        <w:rPr>
          <w:b/>
          <w:bCs/>
          <w:sz w:val="36"/>
          <w:szCs w:val="36"/>
        </w:rPr>
      </w:pPr>
      <w:r w:rsidRPr="003F4535">
        <w:rPr>
          <w:b/>
          <w:bCs/>
          <w:sz w:val="36"/>
          <w:szCs w:val="36"/>
        </w:rPr>
        <w:t xml:space="preserve">Liste non exhaustive des automatismes </w:t>
      </w:r>
    </w:p>
    <w:p w14:paraId="7C1EAFDC" w14:textId="10781891" w:rsidR="00401A1A" w:rsidRPr="003F4535" w:rsidRDefault="00401A1A" w:rsidP="00401A1A">
      <w:pPr>
        <w:jc w:val="center"/>
        <w:rPr>
          <w:b/>
          <w:bCs/>
          <w:sz w:val="36"/>
          <w:szCs w:val="36"/>
        </w:rPr>
      </w:pPr>
      <w:r w:rsidRPr="003F4535">
        <w:rPr>
          <w:b/>
          <w:bCs/>
          <w:sz w:val="36"/>
          <w:szCs w:val="36"/>
        </w:rPr>
        <w:t>(portes et portails)</w:t>
      </w:r>
    </w:p>
    <w:p w14:paraId="6CBE3FCF" w14:textId="77777777" w:rsidR="00401A1A" w:rsidRDefault="00401A1A" w:rsidP="00401A1A">
      <w:pPr>
        <w:jc w:val="center"/>
        <w:rPr>
          <w:b/>
          <w:bCs/>
          <w:sz w:val="40"/>
          <w:szCs w:val="40"/>
        </w:rPr>
      </w:pPr>
    </w:p>
    <w:p w14:paraId="5539DD19" w14:textId="753620DD" w:rsidR="00401A1A" w:rsidRPr="008E438F" w:rsidRDefault="00401A1A" w:rsidP="00401A1A">
      <w:pPr>
        <w:rPr>
          <w:b/>
          <w:bCs/>
          <w:sz w:val="36"/>
          <w:szCs w:val="36"/>
          <w:u w:val="single"/>
        </w:rPr>
      </w:pPr>
      <w:r w:rsidRPr="008E438F">
        <w:rPr>
          <w:b/>
          <w:bCs/>
          <w:sz w:val="36"/>
          <w:szCs w:val="36"/>
          <w:u w:val="single"/>
        </w:rPr>
        <w:t>Port d’Ajaccio</w:t>
      </w:r>
    </w:p>
    <w:p w14:paraId="2CA7FEDF" w14:textId="60C652CC" w:rsidR="00401A1A" w:rsidRDefault="002745DC" w:rsidP="00401A1A">
      <w:pPr>
        <w:rPr>
          <w:sz w:val="24"/>
          <w:szCs w:val="24"/>
        </w:rPr>
      </w:pPr>
      <w:r>
        <w:rPr>
          <w:sz w:val="24"/>
          <w:szCs w:val="24"/>
        </w:rPr>
        <w:t>7</w:t>
      </w:r>
      <w:r w:rsidR="00401A1A" w:rsidRPr="00401A1A">
        <w:rPr>
          <w:sz w:val="24"/>
          <w:szCs w:val="24"/>
        </w:rPr>
        <w:t xml:space="preserve"> portes automatiques (Gare Maritime)</w:t>
      </w:r>
    </w:p>
    <w:p w14:paraId="7777F87C" w14:textId="6EF996E4" w:rsidR="00401A1A" w:rsidRDefault="00401A1A" w:rsidP="00401A1A">
      <w:pPr>
        <w:rPr>
          <w:sz w:val="24"/>
          <w:szCs w:val="24"/>
        </w:rPr>
      </w:pPr>
      <w:r>
        <w:rPr>
          <w:sz w:val="24"/>
          <w:szCs w:val="24"/>
        </w:rPr>
        <w:t>2</w:t>
      </w:r>
      <w:r w:rsidRPr="00401A1A">
        <w:rPr>
          <w:sz w:val="24"/>
          <w:szCs w:val="24"/>
        </w:rPr>
        <w:t xml:space="preserve"> portes automatiques (Gare </w:t>
      </w:r>
      <w:r w:rsidR="008E438F">
        <w:rPr>
          <w:sz w:val="24"/>
          <w:szCs w:val="24"/>
        </w:rPr>
        <w:t>Cargos</w:t>
      </w:r>
      <w:r w:rsidRPr="00401A1A">
        <w:rPr>
          <w:sz w:val="24"/>
          <w:szCs w:val="24"/>
        </w:rPr>
        <w:t>)</w:t>
      </w:r>
    </w:p>
    <w:p w14:paraId="4ACEAF16" w14:textId="016D0FC6" w:rsidR="008E438F" w:rsidRDefault="008E438F" w:rsidP="00401A1A">
      <w:pPr>
        <w:rPr>
          <w:sz w:val="24"/>
          <w:szCs w:val="24"/>
        </w:rPr>
      </w:pPr>
      <w:r>
        <w:rPr>
          <w:sz w:val="24"/>
          <w:szCs w:val="24"/>
        </w:rPr>
        <w:t>3</w:t>
      </w:r>
      <w:r w:rsidRPr="00401A1A">
        <w:rPr>
          <w:sz w:val="24"/>
          <w:szCs w:val="24"/>
        </w:rPr>
        <w:t xml:space="preserve"> portes automatiques (Gare </w:t>
      </w:r>
      <w:r>
        <w:rPr>
          <w:sz w:val="24"/>
          <w:szCs w:val="24"/>
        </w:rPr>
        <w:t>Routière</w:t>
      </w:r>
      <w:r w:rsidRPr="00401A1A">
        <w:rPr>
          <w:sz w:val="24"/>
          <w:szCs w:val="24"/>
        </w:rPr>
        <w:t>)</w:t>
      </w:r>
    </w:p>
    <w:p w14:paraId="16DE9680" w14:textId="135C2B4E" w:rsidR="008E438F" w:rsidRDefault="002745DC" w:rsidP="00401A1A">
      <w:pPr>
        <w:rPr>
          <w:sz w:val="24"/>
          <w:szCs w:val="24"/>
        </w:rPr>
      </w:pPr>
      <w:r>
        <w:rPr>
          <w:sz w:val="24"/>
          <w:szCs w:val="24"/>
        </w:rPr>
        <w:t>9</w:t>
      </w:r>
      <w:r w:rsidR="008E438F">
        <w:rPr>
          <w:sz w:val="24"/>
          <w:szCs w:val="24"/>
        </w:rPr>
        <w:t xml:space="preserve"> portails motorisés (terre-pleins Port)</w:t>
      </w:r>
    </w:p>
    <w:p w14:paraId="33605DC7" w14:textId="6535BE7A" w:rsidR="008E438F" w:rsidRPr="00401A1A" w:rsidRDefault="008E438F" w:rsidP="00401A1A">
      <w:pPr>
        <w:rPr>
          <w:sz w:val="24"/>
          <w:szCs w:val="24"/>
        </w:rPr>
      </w:pPr>
      <w:r>
        <w:rPr>
          <w:sz w:val="24"/>
          <w:szCs w:val="24"/>
        </w:rPr>
        <w:t>1</w:t>
      </w:r>
      <w:r w:rsidR="002745DC">
        <w:rPr>
          <w:sz w:val="24"/>
          <w:szCs w:val="24"/>
        </w:rPr>
        <w:t>2</w:t>
      </w:r>
      <w:r>
        <w:rPr>
          <w:sz w:val="24"/>
          <w:szCs w:val="24"/>
        </w:rPr>
        <w:t xml:space="preserve"> rideaux motorisés (Gare Maritime, Gare Routière, Accès, St Joseph)</w:t>
      </w:r>
    </w:p>
    <w:p w14:paraId="1D2CCD74" w14:textId="72C537F7" w:rsidR="00401A1A" w:rsidRDefault="00401A1A" w:rsidP="00FA3BA4">
      <w:pPr>
        <w:rPr>
          <w:sz w:val="12"/>
          <w:szCs w:val="12"/>
        </w:rPr>
      </w:pPr>
    </w:p>
    <w:p w14:paraId="5807E355" w14:textId="77777777" w:rsidR="008E438F" w:rsidRDefault="008E438F" w:rsidP="00FA3BA4">
      <w:pPr>
        <w:rPr>
          <w:sz w:val="12"/>
          <w:szCs w:val="12"/>
        </w:rPr>
      </w:pPr>
    </w:p>
    <w:p w14:paraId="70D63A92" w14:textId="6F4C0206" w:rsidR="008E438F" w:rsidRDefault="008E438F" w:rsidP="008E438F">
      <w:pPr>
        <w:rPr>
          <w:b/>
          <w:bCs/>
          <w:sz w:val="36"/>
          <w:szCs w:val="36"/>
          <w:u w:val="single"/>
        </w:rPr>
      </w:pPr>
      <w:r w:rsidRPr="008E438F">
        <w:rPr>
          <w:b/>
          <w:bCs/>
          <w:sz w:val="36"/>
          <w:szCs w:val="36"/>
          <w:u w:val="single"/>
        </w:rPr>
        <w:t>Port d</w:t>
      </w:r>
      <w:r>
        <w:rPr>
          <w:b/>
          <w:bCs/>
          <w:sz w:val="36"/>
          <w:szCs w:val="36"/>
          <w:u w:val="single"/>
        </w:rPr>
        <w:t>e Propriano</w:t>
      </w:r>
    </w:p>
    <w:p w14:paraId="35BFEDD8" w14:textId="3278CE1A" w:rsidR="00500E38" w:rsidRDefault="00500E38" w:rsidP="00500E38">
      <w:pPr>
        <w:rPr>
          <w:sz w:val="24"/>
          <w:szCs w:val="24"/>
        </w:rPr>
      </w:pPr>
      <w:r>
        <w:rPr>
          <w:sz w:val="24"/>
          <w:szCs w:val="24"/>
        </w:rPr>
        <w:t>2 portails motorisés (terre-pleins)</w:t>
      </w:r>
    </w:p>
    <w:p w14:paraId="6CEA608C" w14:textId="77777777" w:rsidR="00500E38" w:rsidRDefault="00500E38" w:rsidP="00500E38">
      <w:pPr>
        <w:rPr>
          <w:sz w:val="24"/>
          <w:szCs w:val="24"/>
        </w:rPr>
      </w:pPr>
    </w:p>
    <w:p w14:paraId="701C5559" w14:textId="66793502" w:rsidR="00500E38" w:rsidRDefault="00500E38" w:rsidP="00500E38">
      <w:pPr>
        <w:rPr>
          <w:b/>
          <w:bCs/>
          <w:sz w:val="36"/>
          <w:szCs w:val="36"/>
          <w:u w:val="single"/>
        </w:rPr>
      </w:pPr>
      <w:r w:rsidRPr="008E438F">
        <w:rPr>
          <w:b/>
          <w:bCs/>
          <w:sz w:val="36"/>
          <w:szCs w:val="36"/>
          <w:u w:val="single"/>
        </w:rPr>
        <w:t>Port d</w:t>
      </w:r>
      <w:r>
        <w:rPr>
          <w:b/>
          <w:bCs/>
          <w:sz w:val="36"/>
          <w:szCs w:val="36"/>
          <w:u w:val="single"/>
        </w:rPr>
        <w:t>e Porto-Vecchio</w:t>
      </w:r>
    </w:p>
    <w:p w14:paraId="0A03257B" w14:textId="3EC8D023" w:rsidR="00500E38" w:rsidRDefault="002745DC" w:rsidP="00500E38">
      <w:pPr>
        <w:rPr>
          <w:sz w:val="24"/>
          <w:szCs w:val="24"/>
        </w:rPr>
      </w:pPr>
      <w:r>
        <w:rPr>
          <w:sz w:val="24"/>
          <w:szCs w:val="24"/>
        </w:rPr>
        <w:t>Pas d’automatisme</w:t>
      </w:r>
    </w:p>
    <w:p w14:paraId="42E908E3" w14:textId="77777777" w:rsidR="002745DC" w:rsidRDefault="002745DC" w:rsidP="002745DC">
      <w:pPr>
        <w:rPr>
          <w:b/>
          <w:bCs/>
          <w:sz w:val="36"/>
          <w:szCs w:val="36"/>
          <w:u w:val="single"/>
        </w:rPr>
      </w:pPr>
    </w:p>
    <w:p w14:paraId="6A16A566" w14:textId="58A95122" w:rsidR="002745DC" w:rsidRDefault="002745DC" w:rsidP="002745DC">
      <w:pPr>
        <w:rPr>
          <w:b/>
          <w:bCs/>
          <w:sz w:val="36"/>
          <w:szCs w:val="36"/>
          <w:u w:val="single"/>
        </w:rPr>
      </w:pPr>
      <w:r w:rsidRPr="008E438F">
        <w:rPr>
          <w:b/>
          <w:bCs/>
          <w:sz w:val="36"/>
          <w:szCs w:val="36"/>
          <w:u w:val="single"/>
        </w:rPr>
        <w:t>Port d</w:t>
      </w:r>
      <w:r>
        <w:rPr>
          <w:b/>
          <w:bCs/>
          <w:sz w:val="36"/>
          <w:szCs w:val="36"/>
          <w:u w:val="single"/>
        </w:rPr>
        <w:t>e Bonifacio</w:t>
      </w:r>
    </w:p>
    <w:p w14:paraId="26BE726C" w14:textId="77777777" w:rsidR="002745DC" w:rsidRDefault="002745DC" w:rsidP="002745DC">
      <w:pPr>
        <w:rPr>
          <w:sz w:val="24"/>
          <w:szCs w:val="24"/>
        </w:rPr>
      </w:pPr>
      <w:r>
        <w:rPr>
          <w:sz w:val="24"/>
          <w:szCs w:val="24"/>
        </w:rPr>
        <w:t>Pas d’automatisme</w:t>
      </w:r>
    </w:p>
    <w:p w14:paraId="7D45A36A" w14:textId="07AA9617" w:rsidR="008E438F" w:rsidRPr="008E438F" w:rsidRDefault="008E438F" w:rsidP="008E438F">
      <w:pPr>
        <w:rPr>
          <w:b/>
          <w:bCs/>
          <w:sz w:val="36"/>
          <w:szCs w:val="36"/>
          <w:u w:val="single"/>
        </w:rPr>
      </w:pPr>
    </w:p>
    <w:p w14:paraId="105A3CAC" w14:textId="544A35E2" w:rsidR="00E26400" w:rsidRDefault="00E26400">
      <w:pPr>
        <w:suppressAutoHyphens w:val="0"/>
        <w:spacing w:after="200" w:line="276" w:lineRule="auto"/>
        <w:rPr>
          <w:sz w:val="12"/>
          <w:szCs w:val="12"/>
        </w:rPr>
      </w:pPr>
      <w:r>
        <w:rPr>
          <w:sz w:val="12"/>
          <w:szCs w:val="12"/>
        </w:rPr>
        <w:br w:type="page"/>
      </w:r>
    </w:p>
    <w:p w14:paraId="7013808D" w14:textId="2C3E8D4C" w:rsidR="00E26400" w:rsidRDefault="00E26400" w:rsidP="003F4535">
      <w:pPr>
        <w:pStyle w:val="Titre"/>
        <w:jc w:val="center"/>
        <w:rPr>
          <w:b/>
          <w:bCs/>
          <w:sz w:val="72"/>
          <w:szCs w:val="72"/>
        </w:rPr>
      </w:pPr>
      <w:r w:rsidRPr="00FA254D">
        <w:rPr>
          <w:b/>
          <w:bCs/>
          <w:sz w:val="72"/>
          <w:szCs w:val="72"/>
        </w:rPr>
        <w:lastRenderedPageBreak/>
        <w:t xml:space="preserve">ANNEXE </w:t>
      </w:r>
      <w:r>
        <w:rPr>
          <w:b/>
          <w:bCs/>
          <w:sz w:val="72"/>
          <w:szCs w:val="72"/>
        </w:rPr>
        <w:t>7</w:t>
      </w:r>
    </w:p>
    <w:p w14:paraId="37379C68" w14:textId="51B49F6C" w:rsidR="00E26400" w:rsidRDefault="00E26400" w:rsidP="00E26400">
      <w:pPr>
        <w:jc w:val="center"/>
        <w:rPr>
          <w:b/>
          <w:bCs/>
          <w:sz w:val="40"/>
          <w:szCs w:val="40"/>
        </w:rPr>
      </w:pPr>
      <w:r w:rsidRPr="003802D5">
        <w:rPr>
          <w:b/>
          <w:bCs/>
          <w:sz w:val="40"/>
          <w:szCs w:val="40"/>
        </w:rPr>
        <w:t xml:space="preserve">Liste </w:t>
      </w:r>
      <w:r>
        <w:rPr>
          <w:b/>
          <w:bCs/>
          <w:sz w:val="40"/>
          <w:szCs w:val="40"/>
        </w:rPr>
        <w:t xml:space="preserve">des ascenseurs </w:t>
      </w:r>
    </w:p>
    <w:p w14:paraId="3E020F58" w14:textId="77777777" w:rsidR="008E438F" w:rsidRDefault="008E438F" w:rsidP="00FA3BA4">
      <w:pPr>
        <w:rPr>
          <w:b/>
          <w:bCs/>
          <w:sz w:val="40"/>
          <w:szCs w:val="40"/>
        </w:rPr>
      </w:pPr>
    </w:p>
    <w:p w14:paraId="64D26A53" w14:textId="7E91ED2B" w:rsidR="00E26400" w:rsidRPr="003F2849" w:rsidRDefault="00E26400" w:rsidP="00FA3BA4">
      <w:pPr>
        <w:rPr>
          <w:b/>
          <w:bCs/>
          <w:sz w:val="32"/>
          <w:szCs w:val="32"/>
        </w:rPr>
      </w:pPr>
      <w:r w:rsidRPr="003F2849">
        <w:rPr>
          <w:b/>
          <w:bCs/>
          <w:sz w:val="32"/>
          <w:szCs w:val="32"/>
        </w:rPr>
        <w:t>1 Ascenseur</w:t>
      </w:r>
      <w:r w:rsidR="008F06FE">
        <w:rPr>
          <w:b/>
          <w:bCs/>
          <w:sz w:val="32"/>
          <w:szCs w:val="32"/>
        </w:rPr>
        <w:t> :</w:t>
      </w:r>
      <w:r w:rsidRPr="003F2849">
        <w:rPr>
          <w:b/>
          <w:bCs/>
          <w:sz w:val="32"/>
          <w:szCs w:val="32"/>
        </w:rPr>
        <w:t xml:space="preserve"> </w:t>
      </w:r>
      <w:r w:rsidR="00507C2B">
        <w:rPr>
          <w:b/>
          <w:bCs/>
          <w:sz w:val="32"/>
          <w:szCs w:val="32"/>
        </w:rPr>
        <w:tab/>
      </w:r>
      <w:r w:rsidR="00507C2B">
        <w:rPr>
          <w:b/>
          <w:bCs/>
          <w:sz w:val="32"/>
          <w:szCs w:val="32"/>
        </w:rPr>
        <w:tab/>
      </w:r>
      <w:r w:rsidRPr="003F2849">
        <w:rPr>
          <w:b/>
          <w:bCs/>
          <w:sz w:val="32"/>
          <w:szCs w:val="32"/>
        </w:rPr>
        <w:t>Gare Maritime d’Ajaccio</w:t>
      </w:r>
    </w:p>
    <w:p w14:paraId="6BC3D7E3" w14:textId="77777777" w:rsidR="00E26400" w:rsidRPr="003F2849" w:rsidRDefault="00E26400" w:rsidP="00FA3BA4">
      <w:pPr>
        <w:rPr>
          <w:b/>
          <w:bCs/>
          <w:sz w:val="32"/>
          <w:szCs w:val="32"/>
        </w:rPr>
      </w:pPr>
    </w:p>
    <w:p w14:paraId="0D5B0299" w14:textId="2402A805" w:rsidR="00E26400" w:rsidRDefault="00E26400" w:rsidP="004E3A98">
      <w:pPr>
        <w:tabs>
          <w:tab w:val="left" w:pos="708"/>
          <w:tab w:val="left" w:pos="1416"/>
          <w:tab w:val="left" w:pos="2124"/>
          <w:tab w:val="left" w:pos="2832"/>
          <w:tab w:val="left" w:pos="3540"/>
          <w:tab w:val="left" w:pos="4248"/>
          <w:tab w:val="left" w:pos="5115"/>
        </w:tabs>
        <w:rPr>
          <w:b/>
          <w:bCs/>
          <w:sz w:val="32"/>
          <w:szCs w:val="32"/>
        </w:rPr>
      </w:pPr>
      <w:r w:rsidRPr="003F2849">
        <w:rPr>
          <w:b/>
          <w:bCs/>
          <w:sz w:val="32"/>
          <w:szCs w:val="32"/>
        </w:rPr>
        <w:t xml:space="preserve">1 Monte personne : </w:t>
      </w:r>
      <w:r w:rsidR="00507C2B">
        <w:rPr>
          <w:b/>
          <w:bCs/>
          <w:sz w:val="32"/>
          <w:szCs w:val="32"/>
        </w:rPr>
        <w:tab/>
      </w:r>
      <w:r w:rsidRPr="003F2849">
        <w:rPr>
          <w:b/>
          <w:bCs/>
          <w:sz w:val="32"/>
          <w:szCs w:val="32"/>
        </w:rPr>
        <w:t>Gare Cargos</w:t>
      </w:r>
      <w:r w:rsidR="004E3A98">
        <w:rPr>
          <w:b/>
          <w:bCs/>
          <w:sz w:val="32"/>
          <w:szCs w:val="32"/>
        </w:rPr>
        <w:tab/>
      </w:r>
    </w:p>
    <w:p w14:paraId="0755026F" w14:textId="634AFF77" w:rsidR="004E3A98" w:rsidRDefault="004E3A98">
      <w:pPr>
        <w:suppressAutoHyphens w:val="0"/>
        <w:spacing w:after="200" w:line="276" w:lineRule="auto"/>
        <w:rPr>
          <w:b/>
          <w:bCs/>
          <w:sz w:val="32"/>
          <w:szCs w:val="32"/>
        </w:rPr>
      </w:pPr>
      <w:r>
        <w:rPr>
          <w:b/>
          <w:bCs/>
          <w:sz w:val="32"/>
          <w:szCs w:val="32"/>
        </w:rPr>
        <w:br w:type="page"/>
      </w:r>
    </w:p>
    <w:p w14:paraId="5720499E" w14:textId="5BC57B80" w:rsidR="004E3A98" w:rsidRDefault="004E3A98" w:rsidP="004E3A98">
      <w:pPr>
        <w:pStyle w:val="Titre"/>
        <w:jc w:val="center"/>
        <w:rPr>
          <w:b/>
          <w:bCs/>
          <w:sz w:val="72"/>
          <w:szCs w:val="72"/>
        </w:rPr>
      </w:pPr>
      <w:r w:rsidRPr="00FA254D">
        <w:rPr>
          <w:b/>
          <w:bCs/>
          <w:sz w:val="72"/>
          <w:szCs w:val="72"/>
        </w:rPr>
        <w:lastRenderedPageBreak/>
        <w:t xml:space="preserve">ANNEXE </w:t>
      </w:r>
      <w:r w:rsidR="00CB0B58">
        <w:rPr>
          <w:b/>
          <w:bCs/>
          <w:sz w:val="72"/>
          <w:szCs w:val="72"/>
        </w:rPr>
        <w:t>8</w:t>
      </w:r>
    </w:p>
    <w:p w14:paraId="470E3434" w14:textId="77777777" w:rsidR="004E3A98" w:rsidRDefault="004E3A98" w:rsidP="004E3A98">
      <w:pPr>
        <w:jc w:val="center"/>
        <w:rPr>
          <w:b/>
          <w:bCs/>
          <w:sz w:val="40"/>
          <w:szCs w:val="40"/>
        </w:rPr>
      </w:pPr>
      <w:r w:rsidRPr="003802D5">
        <w:rPr>
          <w:b/>
          <w:bCs/>
          <w:sz w:val="40"/>
          <w:szCs w:val="40"/>
        </w:rPr>
        <w:t xml:space="preserve">Liste </w:t>
      </w:r>
      <w:r>
        <w:rPr>
          <w:b/>
          <w:bCs/>
          <w:sz w:val="40"/>
          <w:szCs w:val="40"/>
        </w:rPr>
        <w:t>des moyens de levage et traction</w:t>
      </w:r>
    </w:p>
    <w:p w14:paraId="141E0486" w14:textId="77777777" w:rsidR="004E3A98" w:rsidRDefault="004E3A98" w:rsidP="004E3A98">
      <w:pPr>
        <w:jc w:val="center"/>
        <w:rPr>
          <w:b/>
          <w:bCs/>
          <w:sz w:val="40"/>
          <w:szCs w:val="40"/>
        </w:rPr>
      </w:pPr>
    </w:p>
    <w:p w14:paraId="1251DF58" w14:textId="425412EA" w:rsidR="004E3A98" w:rsidRPr="00923924" w:rsidRDefault="004E3A98" w:rsidP="004E3A98">
      <w:pPr>
        <w:rPr>
          <w:b/>
          <w:bCs/>
          <w:sz w:val="36"/>
          <w:szCs w:val="36"/>
          <w:u w:val="single"/>
        </w:rPr>
      </w:pPr>
      <w:r w:rsidRPr="00923924">
        <w:rPr>
          <w:b/>
          <w:bCs/>
          <w:sz w:val="36"/>
          <w:szCs w:val="36"/>
          <w:u w:val="single"/>
        </w:rPr>
        <w:t>Port de Commerce d’Ajaccio</w:t>
      </w:r>
    </w:p>
    <w:p w14:paraId="69F1E4B8" w14:textId="3C0E0F6D" w:rsidR="004E3A98" w:rsidRPr="00923924" w:rsidRDefault="004E3A98" w:rsidP="004E3A98">
      <w:pPr>
        <w:rPr>
          <w:b/>
          <w:bCs/>
          <w:sz w:val="28"/>
          <w:szCs w:val="28"/>
        </w:rPr>
      </w:pPr>
      <w:r w:rsidRPr="00923924">
        <w:rPr>
          <w:b/>
          <w:bCs/>
          <w:sz w:val="28"/>
          <w:szCs w:val="28"/>
        </w:rPr>
        <w:t>3 Cabestans (Môle Croisière)</w:t>
      </w:r>
    </w:p>
    <w:p w14:paraId="48F1BA8F" w14:textId="77777777" w:rsidR="004E3A98" w:rsidRPr="00923924" w:rsidRDefault="004E3A98" w:rsidP="004E3A98">
      <w:pPr>
        <w:rPr>
          <w:b/>
          <w:bCs/>
          <w:sz w:val="36"/>
          <w:szCs w:val="36"/>
          <w:u w:val="single"/>
        </w:rPr>
      </w:pPr>
    </w:p>
    <w:p w14:paraId="4B26901D" w14:textId="56EDF78F" w:rsidR="004E3A98" w:rsidRPr="00923924" w:rsidRDefault="004E3A98" w:rsidP="004E3A98">
      <w:pPr>
        <w:rPr>
          <w:b/>
          <w:bCs/>
          <w:sz w:val="36"/>
          <w:szCs w:val="36"/>
          <w:u w:val="single"/>
        </w:rPr>
      </w:pPr>
      <w:r w:rsidRPr="00923924">
        <w:rPr>
          <w:b/>
          <w:bCs/>
          <w:sz w:val="36"/>
          <w:szCs w:val="36"/>
          <w:u w:val="single"/>
        </w:rPr>
        <w:t>Port de Commerce de Propriano</w:t>
      </w:r>
    </w:p>
    <w:p w14:paraId="21737782" w14:textId="10ABC0CA" w:rsidR="004E3A98" w:rsidRPr="00923924" w:rsidRDefault="004E3A98" w:rsidP="004E3A98">
      <w:pPr>
        <w:rPr>
          <w:b/>
          <w:bCs/>
          <w:sz w:val="28"/>
          <w:szCs w:val="28"/>
        </w:rPr>
      </w:pPr>
      <w:r w:rsidRPr="00923924">
        <w:rPr>
          <w:b/>
          <w:bCs/>
          <w:sz w:val="28"/>
          <w:szCs w:val="28"/>
        </w:rPr>
        <w:t>1 Cabestan (Massif surélevé)</w:t>
      </w:r>
    </w:p>
    <w:p w14:paraId="0D9C7F33" w14:textId="77777777" w:rsidR="004E3A98" w:rsidRPr="00923924" w:rsidRDefault="004E3A98" w:rsidP="004E3A98">
      <w:pPr>
        <w:rPr>
          <w:b/>
          <w:bCs/>
          <w:sz w:val="36"/>
          <w:szCs w:val="36"/>
          <w:u w:val="single"/>
        </w:rPr>
      </w:pPr>
    </w:p>
    <w:p w14:paraId="4498178C" w14:textId="7C8ECEB2" w:rsidR="004E3A98" w:rsidRPr="00923924" w:rsidRDefault="004E3A98" w:rsidP="004E3A98">
      <w:pPr>
        <w:rPr>
          <w:b/>
          <w:bCs/>
          <w:sz w:val="36"/>
          <w:szCs w:val="36"/>
          <w:u w:val="single"/>
        </w:rPr>
      </w:pPr>
      <w:r w:rsidRPr="00923924">
        <w:rPr>
          <w:b/>
          <w:bCs/>
          <w:sz w:val="36"/>
          <w:szCs w:val="36"/>
          <w:u w:val="single"/>
        </w:rPr>
        <w:t>Port de Plaisance</w:t>
      </w:r>
    </w:p>
    <w:p w14:paraId="1375275E" w14:textId="77777777" w:rsidR="004E3A98" w:rsidRPr="00923924" w:rsidRDefault="004E3A98" w:rsidP="004E3A98">
      <w:pPr>
        <w:rPr>
          <w:b/>
          <w:bCs/>
          <w:sz w:val="28"/>
          <w:szCs w:val="28"/>
        </w:rPr>
      </w:pPr>
      <w:r w:rsidRPr="00923924">
        <w:rPr>
          <w:b/>
          <w:bCs/>
          <w:sz w:val="28"/>
          <w:szCs w:val="28"/>
        </w:rPr>
        <w:t>1 chariots élévateur (transpalette électrique)</w:t>
      </w:r>
    </w:p>
    <w:p w14:paraId="0CB52830" w14:textId="7BDCACB1" w:rsidR="004E3A98" w:rsidRPr="00923924" w:rsidRDefault="004E3A98" w:rsidP="004E3A98">
      <w:pPr>
        <w:rPr>
          <w:b/>
          <w:bCs/>
          <w:sz w:val="28"/>
          <w:szCs w:val="28"/>
        </w:rPr>
      </w:pPr>
      <w:r w:rsidRPr="00923924">
        <w:rPr>
          <w:b/>
          <w:bCs/>
          <w:sz w:val="28"/>
          <w:szCs w:val="28"/>
        </w:rPr>
        <w:t xml:space="preserve">Lève personne manuel mécanique (potence) </w:t>
      </w:r>
    </w:p>
    <w:p w14:paraId="4F375956" w14:textId="77777777" w:rsidR="004E3A98" w:rsidRPr="003F2849" w:rsidRDefault="004E3A98" w:rsidP="004E3A98">
      <w:pPr>
        <w:tabs>
          <w:tab w:val="left" w:pos="708"/>
          <w:tab w:val="left" w:pos="1416"/>
          <w:tab w:val="left" w:pos="2124"/>
          <w:tab w:val="left" w:pos="2832"/>
          <w:tab w:val="left" w:pos="3540"/>
          <w:tab w:val="left" w:pos="4248"/>
          <w:tab w:val="left" w:pos="5115"/>
        </w:tabs>
        <w:rPr>
          <w:sz w:val="8"/>
          <w:szCs w:val="8"/>
        </w:rPr>
      </w:pPr>
    </w:p>
    <w:sectPr w:rsidR="004E3A98" w:rsidRPr="003F2849" w:rsidSect="000A221D">
      <w:headerReference w:type="default" r:id="rId12"/>
      <w:footerReference w:type="default" r:id="rId13"/>
      <w:pgSz w:w="11906" w:h="16838"/>
      <w:pgMar w:top="0" w:right="1418" w:bottom="0" w:left="1418"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62BE3" w14:textId="77777777" w:rsidR="00FE5FFA" w:rsidRDefault="00FE5FFA" w:rsidP="00171270">
      <w:r>
        <w:separator/>
      </w:r>
    </w:p>
  </w:endnote>
  <w:endnote w:type="continuationSeparator" w:id="0">
    <w:p w14:paraId="1011092F" w14:textId="77777777" w:rsidR="00FE5FFA" w:rsidRDefault="00FE5FFA" w:rsidP="0017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3765907"/>
      <w:docPartObj>
        <w:docPartGallery w:val="Page Numbers (Bottom of Page)"/>
        <w:docPartUnique/>
      </w:docPartObj>
    </w:sdtPr>
    <w:sdtEndPr/>
    <w:sdtContent>
      <w:sdt>
        <w:sdtPr>
          <w:id w:val="123787606"/>
          <w:docPartObj>
            <w:docPartGallery w:val="Page Numbers (Top of Page)"/>
            <w:docPartUnique/>
          </w:docPartObj>
        </w:sdtPr>
        <w:sdtEndPr/>
        <w:sdtContent>
          <w:p w14:paraId="428520F1" w14:textId="7FC6DC5B" w:rsidR="00FE5FFA" w:rsidRDefault="00FE5FFA" w:rsidP="00887F58">
            <w:pPr>
              <w:pStyle w:val="Pieddepage"/>
              <w:jc w:val="right"/>
            </w:pPr>
            <w:r w:rsidRPr="005E7AE3">
              <w:rPr>
                <w:sz w:val="16"/>
                <w:szCs w:val="16"/>
              </w:rPr>
              <w:t xml:space="preserve">Page </w:t>
            </w:r>
            <w:r w:rsidRPr="005E7AE3">
              <w:rPr>
                <w:b/>
                <w:sz w:val="16"/>
                <w:szCs w:val="16"/>
              </w:rPr>
              <w:fldChar w:fldCharType="begin"/>
            </w:r>
            <w:r w:rsidRPr="005E7AE3">
              <w:rPr>
                <w:b/>
                <w:sz w:val="16"/>
                <w:szCs w:val="16"/>
              </w:rPr>
              <w:instrText>PAGE</w:instrText>
            </w:r>
            <w:r w:rsidRPr="005E7AE3">
              <w:rPr>
                <w:b/>
                <w:sz w:val="16"/>
                <w:szCs w:val="16"/>
              </w:rPr>
              <w:fldChar w:fldCharType="separate"/>
            </w:r>
            <w:r w:rsidR="00052670">
              <w:rPr>
                <w:b/>
                <w:noProof/>
                <w:sz w:val="16"/>
                <w:szCs w:val="16"/>
              </w:rPr>
              <w:t>24</w:t>
            </w:r>
            <w:r w:rsidRPr="005E7AE3">
              <w:rPr>
                <w:b/>
                <w:sz w:val="16"/>
                <w:szCs w:val="16"/>
              </w:rPr>
              <w:fldChar w:fldCharType="end"/>
            </w:r>
            <w:r w:rsidRPr="005E7AE3">
              <w:rPr>
                <w:sz w:val="16"/>
                <w:szCs w:val="16"/>
              </w:rPr>
              <w:t xml:space="preserve"> sur </w:t>
            </w:r>
            <w:r w:rsidRPr="005E7AE3">
              <w:rPr>
                <w:b/>
                <w:sz w:val="16"/>
                <w:szCs w:val="16"/>
              </w:rPr>
              <w:fldChar w:fldCharType="begin"/>
            </w:r>
            <w:r w:rsidRPr="005E7AE3">
              <w:rPr>
                <w:b/>
                <w:sz w:val="16"/>
                <w:szCs w:val="16"/>
              </w:rPr>
              <w:instrText>NUMPAGES</w:instrText>
            </w:r>
            <w:r w:rsidRPr="005E7AE3">
              <w:rPr>
                <w:b/>
                <w:sz w:val="16"/>
                <w:szCs w:val="16"/>
              </w:rPr>
              <w:fldChar w:fldCharType="separate"/>
            </w:r>
            <w:r w:rsidR="00052670">
              <w:rPr>
                <w:b/>
                <w:noProof/>
                <w:sz w:val="16"/>
                <w:szCs w:val="16"/>
              </w:rPr>
              <w:t>25</w:t>
            </w:r>
            <w:r w:rsidRPr="005E7AE3">
              <w:rPr>
                <w:b/>
                <w:sz w:val="16"/>
                <w:szCs w:val="16"/>
              </w:rPr>
              <w:fldChar w:fldCharType="end"/>
            </w:r>
          </w:p>
        </w:sdtContent>
      </w:sdt>
    </w:sdtContent>
  </w:sdt>
  <w:p w14:paraId="084DA4A8" w14:textId="77777777" w:rsidR="00FE5FFA" w:rsidRDefault="00FE5F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8E45B" w14:textId="77777777" w:rsidR="00FE5FFA" w:rsidRDefault="00FE5FFA" w:rsidP="00171270">
      <w:r>
        <w:separator/>
      </w:r>
    </w:p>
  </w:footnote>
  <w:footnote w:type="continuationSeparator" w:id="0">
    <w:p w14:paraId="6E15E628" w14:textId="77777777" w:rsidR="00FE5FFA" w:rsidRDefault="00FE5FFA" w:rsidP="00171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01555" w14:textId="77777777" w:rsidR="00FE5FFA" w:rsidRDefault="00FE5FFA" w:rsidP="00A2730D">
    <w:pPr>
      <w:pStyle w:val="En-tte"/>
      <w:jc w:val="center"/>
    </w:pPr>
  </w:p>
  <w:p w14:paraId="204F3446" w14:textId="77777777" w:rsidR="00FE5FFA" w:rsidRDefault="00FE5FF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pStyle w:val="Titre10"/>
      <w:suff w:val="nothing"/>
      <w:lvlText w:val=""/>
      <w:lvlJc w:val="left"/>
      <w:pPr>
        <w:tabs>
          <w:tab w:val="num" w:pos="0"/>
        </w:tabs>
        <w:ind w:left="454" w:hanging="454"/>
      </w:pPr>
    </w:lvl>
    <w:lvl w:ilvl="1">
      <w:start w:val="1"/>
      <w:numFmt w:val="none"/>
      <w:suff w:val="nothing"/>
      <w:lvlText w:val=""/>
      <w:lvlJc w:val="left"/>
      <w:pPr>
        <w:tabs>
          <w:tab w:val="num" w:pos="0"/>
        </w:tabs>
        <w:ind w:left="1077" w:hanging="907"/>
      </w:pPr>
    </w:lvl>
    <w:lvl w:ilvl="2">
      <w:start w:val="1"/>
      <w:numFmt w:val="bullet"/>
      <w:lvlText w:val=""/>
      <w:lvlJc w:val="left"/>
      <w:pPr>
        <w:tabs>
          <w:tab w:val="num" w:pos="0"/>
        </w:tabs>
        <w:ind w:left="2241" w:hanging="1531"/>
      </w:pPr>
      <w:rPr>
        <w:rFonts w:ascii="Wingdings" w:hAnsi="Wingdings" w:cs="Wingdings" w:hint="default"/>
      </w:rPr>
    </w:lvl>
    <w:lvl w:ilvl="3">
      <w:start w:val="1"/>
      <w:numFmt w:val="decimal"/>
      <w:lvlText w:val="%4"/>
      <w:lvlJc w:val="left"/>
      <w:pPr>
        <w:tabs>
          <w:tab w:val="num" w:pos="553"/>
        </w:tabs>
        <w:ind w:left="553" w:hanging="864"/>
      </w:pPr>
    </w:lvl>
    <w:lvl w:ilvl="4">
      <w:start w:val="1"/>
      <w:numFmt w:val="decimal"/>
      <w:lvlText w:val="%4.%5"/>
      <w:lvlJc w:val="left"/>
      <w:pPr>
        <w:tabs>
          <w:tab w:val="num" w:pos="697"/>
        </w:tabs>
        <w:ind w:left="697" w:hanging="1008"/>
      </w:pPr>
    </w:lvl>
    <w:lvl w:ilvl="5">
      <w:start w:val="1"/>
      <w:numFmt w:val="decimal"/>
      <w:lvlText w:val="%4.%5.%6"/>
      <w:lvlJc w:val="left"/>
      <w:pPr>
        <w:tabs>
          <w:tab w:val="num" w:pos="841"/>
        </w:tabs>
        <w:ind w:left="841" w:hanging="1152"/>
      </w:pPr>
    </w:lvl>
    <w:lvl w:ilvl="6">
      <w:start w:val="1"/>
      <w:numFmt w:val="decimal"/>
      <w:lvlText w:val="%4.%5.%6.%7"/>
      <w:lvlJc w:val="left"/>
      <w:pPr>
        <w:tabs>
          <w:tab w:val="num" w:pos="985"/>
        </w:tabs>
        <w:ind w:left="985" w:hanging="1296"/>
      </w:pPr>
    </w:lvl>
    <w:lvl w:ilvl="7">
      <w:start w:val="1"/>
      <w:numFmt w:val="decimal"/>
      <w:lvlText w:val="%4.%5.%6.%7.%8"/>
      <w:lvlJc w:val="left"/>
      <w:pPr>
        <w:tabs>
          <w:tab w:val="num" w:pos="1129"/>
        </w:tabs>
        <w:ind w:left="1129" w:hanging="1440"/>
      </w:pPr>
    </w:lvl>
    <w:lvl w:ilvl="8">
      <w:start w:val="1"/>
      <w:numFmt w:val="decimal"/>
      <w:lvlText w:val="%4.%5.%6.%7.%8.%9"/>
      <w:lvlJc w:val="left"/>
      <w:pPr>
        <w:tabs>
          <w:tab w:val="num" w:pos="1273"/>
        </w:tabs>
        <w:ind w:left="1273" w:hanging="1584"/>
      </w:p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0"/>
        </w:tabs>
        <w:ind w:left="644" w:hanging="360"/>
      </w:pPr>
      <w:rPr>
        <w:rFonts w:ascii="Sylfaen" w:hAnsi="Sylfaen" w:cs="Sylfaen" w:hint="default"/>
        <w:color w:val="000000"/>
        <w:sz w:val="22"/>
        <w:szCs w:val="22"/>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hint="default"/>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06260D2C"/>
    <w:multiLevelType w:val="hybridMultilevel"/>
    <w:tmpl w:val="1D7EE2C6"/>
    <w:lvl w:ilvl="0" w:tplc="A834414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6C0CED"/>
    <w:multiLevelType w:val="hybridMultilevel"/>
    <w:tmpl w:val="B7C822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3B0C25"/>
    <w:multiLevelType w:val="hybridMultilevel"/>
    <w:tmpl w:val="3DA0B494"/>
    <w:lvl w:ilvl="0" w:tplc="A834414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A03554"/>
    <w:multiLevelType w:val="multilevel"/>
    <w:tmpl w:val="677436CE"/>
    <w:lvl w:ilvl="0">
      <w:start w:val="1"/>
      <w:numFmt w:val="decimal"/>
      <w:pStyle w:val="Titre1"/>
      <w:lvlText w:val="Article %1"/>
      <w:lvlJc w:val="left"/>
      <w:pPr>
        <w:ind w:left="1709"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18" w:hanging="576"/>
      </w:pPr>
      <w:rPr>
        <w:b/>
        <w:sz w:val="24"/>
        <w:szCs w:val="24"/>
      </w:rPr>
    </w:lvl>
    <w:lvl w:ilvl="2">
      <w:start w:val="1"/>
      <w:numFmt w:val="decimal"/>
      <w:pStyle w:val="Titre3"/>
      <w:lvlText w:val="%1.%2.%3"/>
      <w:lvlJc w:val="left"/>
      <w:pPr>
        <w:ind w:left="720" w:hanging="720"/>
      </w:pPr>
      <w:rPr>
        <w:b/>
        <w:i w:val="0"/>
        <w:sz w:val="22"/>
        <w:szCs w:val="22"/>
        <w:u w:val="single"/>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5408"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675060F"/>
    <w:multiLevelType w:val="multilevel"/>
    <w:tmpl w:val="6C8CC844"/>
    <w:styleLink w:val="Article"/>
    <w:lvl w:ilvl="0">
      <w:start w:val="1"/>
      <w:numFmt w:val="decimal"/>
      <w:lvlText w:val="ARTICLE %1"/>
      <w:lvlJc w:val="left"/>
      <w:pPr>
        <w:ind w:left="360" w:hanging="360"/>
      </w:pPr>
      <w:rPr>
        <w:rFonts w:hint="default"/>
      </w:rPr>
    </w:lvl>
    <w:lvl w:ilvl="1">
      <w:start w:val="1"/>
      <w:numFmt w:val="decimal"/>
      <w:lvlText w:val="%2"/>
      <w:lvlJc w:val="left"/>
      <w:pPr>
        <w:tabs>
          <w:tab w:val="num" w:pos="567"/>
        </w:tabs>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E77906"/>
    <w:multiLevelType w:val="hybridMultilevel"/>
    <w:tmpl w:val="94503158"/>
    <w:lvl w:ilvl="0" w:tplc="E714815C">
      <w:start w:val="3"/>
      <w:numFmt w:val="bullet"/>
      <w:lvlText w:val="-"/>
      <w:lvlJc w:val="left"/>
      <w:pPr>
        <w:ind w:left="720" w:hanging="360"/>
      </w:pPr>
      <w:rPr>
        <w:rFonts w:ascii="Gill Sans MT" w:eastAsia="Calibri" w:hAnsi="Gill Sans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2950C0"/>
    <w:multiLevelType w:val="hybridMultilevel"/>
    <w:tmpl w:val="CB6CA852"/>
    <w:lvl w:ilvl="0" w:tplc="93A0CDAC">
      <w:start w:val="3"/>
      <w:numFmt w:val="bullet"/>
      <w:lvlText w:val="-"/>
      <w:lvlJc w:val="left"/>
      <w:pPr>
        <w:ind w:left="1065" w:hanging="360"/>
      </w:pPr>
      <w:rPr>
        <w:rFonts w:ascii="Calibri" w:eastAsiaTheme="minorHAnsi"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3" w15:restartNumberingAfterBreak="0">
    <w:nsid w:val="587F3835"/>
    <w:multiLevelType w:val="hybridMultilevel"/>
    <w:tmpl w:val="0F3A7568"/>
    <w:lvl w:ilvl="0" w:tplc="676C270E">
      <w:numFmt w:val="bullet"/>
      <w:lvlText w:val="-"/>
      <w:lvlJc w:val="left"/>
      <w:pPr>
        <w:ind w:left="720" w:hanging="360"/>
      </w:pPr>
      <w:rPr>
        <w:rFonts w:ascii="Gill Sans MT" w:eastAsiaTheme="minorHAnsi" w:hAnsi="Gill Sans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421925"/>
    <w:multiLevelType w:val="hybridMultilevel"/>
    <w:tmpl w:val="55946578"/>
    <w:lvl w:ilvl="0" w:tplc="A834414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0423174">
    <w:abstractNumId w:val="10"/>
  </w:num>
  <w:num w:numId="2" w16cid:durableId="2119447597">
    <w:abstractNumId w:val="9"/>
  </w:num>
  <w:num w:numId="3" w16cid:durableId="361170054">
    <w:abstractNumId w:val="0"/>
  </w:num>
  <w:num w:numId="4" w16cid:durableId="1923907080">
    <w:abstractNumId w:val="14"/>
  </w:num>
  <w:num w:numId="5" w16cid:durableId="971441111">
    <w:abstractNumId w:val="8"/>
  </w:num>
  <w:num w:numId="6" w16cid:durableId="1809278450">
    <w:abstractNumId w:val="6"/>
  </w:num>
  <w:num w:numId="7" w16cid:durableId="1148789486">
    <w:abstractNumId w:val="12"/>
  </w:num>
  <w:num w:numId="8" w16cid:durableId="1390297891">
    <w:abstractNumId w:val="12"/>
  </w:num>
  <w:num w:numId="9" w16cid:durableId="1190411053">
    <w:abstractNumId w:val="7"/>
  </w:num>
  <w:num w:numId="10" w16cid:durableId="791165980">
    <w:abstractNumId w:val="11"/>
  </w:num>
  <w:num w:numId="11" w16cid:durableId="1350450331">
    <w:abstractNumId w:val="13"/>
  </w:num>
  <w:num w:numId="12" w16cid:durableId="5195836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0416302">
    <w:abstractNumId w:val="9"/>
  </w:num>
  <w:num w:numId="14" w16cid:durableId="1938782620">
    <w:abstractNumId w:val="9"/>
  </w:num>
  <w:num w:numId="15" w16cid:durableId="1712026364">
    <w:abstractNumId w:val="9"/>
  </w:num>
  <w:num w:numId="16" w16cid:durableId="11972803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4163907">
    <w:abstractNumId w:val="9"/>
  </w:num>
  <w:num w:numId="18" w16cid:durableId="8704534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C4E"/>
    <w:rsid w:val="0000544F"/>
    <w:rsid w:val="00010765"/>
    <w:rsid w:val="00016381"/>
    <w:rsid w:val="00022C78"/>
    <w:rsid w:val="00030360"/>
    <w:rsid w:val="00032D0E"/>
    <w:rsid w:val="000352B9"/>
    <w:rsid w:val="00036094"/>
    <w:rsid w:val="00041A8C"/>
    <w:rsid w:val="00042250"/>
    <w:rsid w:val="00051C4E"/>
    <w:rsid w:val="00052670"/>
    <w:rsid w:val="0005338D"/>
    <w:rsid w:val="000556B5"/>
    <w:rsid w:val="00057476"/>
    <w:rsid w:val="000675FF"/>
    <w:rsid w:val="000739B9"/>
    <w:rsid w:val="00093EA9"/>
    <w:rsid w:val="000A221D"/>
    <w:rsid w:val="000B5BB9"/>
    <w:rsid w:val="000C2864"/>
    <w:rsid w:val="000C4AEC"/>
    <w:rsid w:val="000C5198"/>
    <w:rsid w:val="000D1F64"/>
    <w:rsid w:val="000D38A6"/>
    <w:rsid w:val="000D5A11"/>
    <w:rsid w:val="000E3ADC"/>
    <w:rsid w:val="000E5BDA"/>
    <w:rsid w:val="000F65E4"/>
    <w:rsid w:val="001003C5"/>
    <w:rsid w:val="00102565"/>
    <w:rsid w:val="0011596F"/>
    <w:rsid w:val="00123975"/>
    <w:rsid w:val="00130CF6"/>
    <w:rsid w:val="0014603E"/>
    <w:rsid w:val="00150140"/>
    <w:rsid w:val="001605AE"/>
    <w:rsid w:val="00162275"/>
    <w:rsid w:val="00171268"/>
    <w:rsid w:val="00171270"/>
    <w:rsid w:val="001713A3"/>
    <w:rsid w:val="00171DF0"/>
    <w:rsid w:val="001A7857"/>
    <w:rsid w:val="001C3215"/>
    <w:rsid w:val="001E01F9"/>
    <w:rsid w:val="001E085B"/>
    <w:rsid w:val="001E1C65"/>
    <w:rsid w:val="001F0A4A"/>
    <w:rsid w:val="0020237D"/>
    <w:rsid w:val="00215E72"/>
    <w:rsid w:val="00226B60"/>
    <w:rsid w:val="00230457"/>
    <w:rsid w:val="0023090B"/>
    <w:rsid w:val="00233CBE"/>
    <w:rsid w:val="00234E25"/>
    <w:rsid w:val="00237C37"/>
    <w:rsid w:val="00241901"/>
    <w:rsid w:val="002426E2"/>
    <w:rsid w:val="00261528"/>
    <w:rsid w:val="002646C5"/>
    <w:rsid w:val="0026613C"/>
    <w:rsid w:val="00266E80"/>
    <w:rsid w:val="00271B8A"/>
    <w:rsid w:val="002745DC"/>
    <w:rsid w:val="00283BBF"/>
    <w:rsid w:val="00285E30"/>
    <w:rsid w:val="002966A9"/>
    <w:rsid w:val="002A1BD2"/>
    <w:rsid w:val="002A2639"/>
    <w:rsid w:val="002A4119"/>
    <w:rsid w:val="002B0C3D"/>
    <w:rsid w:val="002B3145"/>
    <w:rsid w:val="002C4B29"/>
    <w:rsid w:val="002C7596"/>
    <w:rsid w:val="002D2E5F"/>
    <w:rsid w:val="002D56FE"/>
    <w:rsid w:val="002E28F3"/>
    <w:rsid w:val="002E4D11"/>
    <w:rsid w:val="002E585B"/>
    <w:rsid w:val="002F1428"/>
    <w:rsid w:val="002F3E53"/>
    <w:rsid w:val="00311E18"/>
    <w:rsid w:val="00316B5A"/>
    <w:rsid w:val="00324A49"/>
    <w:rsid w:val="00327BC1"/>
    <w:rsid w:val="003568F2"/>
    <w:rsid w:val="00356E61"/>
    <w:rsid w:val="00370A71"/>
    <w:rsid w:val="003802D5"/>
    <w:rsid w:val="00382406"/>
    <w:rsid w:val="00394CD3"/>
    <w:rsid w:val="003A25A9"/>
    <w:rsid w:val="003B27A7"/>
    <w:rsid w:val="003C2FC5"/>
    <w:rsid w:val="003D2AA6"/>
    <w:rsid w:val="003D6041"/>
    <w:rsid w:val="003E4602"/>
    <w:rsid w:val="003E791B"/>
    <w:rsid w:val="003F0344"/>
    <w:rsid w:val="003F051C"/>
    <w:rsid w:val="003F2849"/>
    <w:rsid w:val="003F4535"/>
    <w:rsid w:val="003F7CEF"/>
    <w:rsid w:val="00401A1A"/>
    <w:rsid w:val="00402A8E"/>
    <w:rsid w:val="00403BDD"/>
    <w:rsid w:val="0040750D"/>
    <w:rsid w:val="004177FB"/>
    <w:rsid w:val="00422383"/>
    <w:rsid w:val="00426B37"/>
    <w:rsid w:val="00433B1C"/>
    <w:rsid w:val="0043506D"/>
    <w:rsid w:val="00450935"/>
    <w:rsid w:val="00451DF0"/>
    <w:rsid w:val="00467ED8"/>
    <w:rsid w:val="004719B7"/>
    <w:rsid w:val="0048141A"/>
    <w:rsid w:val="00483C17"/>
    <w:rsid w:val="004A23DC"/>
    <w:rsid w:val="004C5E72"/>
    <w:rsid w:val="004C6017"/>
    <w:rsid w:val="004D0A0C"/>
    <w:rsid w:val="004D40F4"/>
    <w:rsid w:val="004D6592"/>
    <w:rsid w:val="004D6DB6"/>
    <w:rsid w:val="004E3A98"/>
    <w:rsid w:val="004E41E3"/>
    <w:rsid w:val="004E4FD7"/>
    <w:rsid w:val="00500E38"/>
    <w:rsid w:val="00507C2B"/>
    <w:rsid w:val="0051387F"/>
    <w:rsid w:val="00517B6C"/>
    <w:rsid w:val="005233E4"/>
    <w:rsid w:val="005413AF"/>
    <w:rsid w:val="00551359"/>
    <w:rsid w:val="005575E8"/>
    <w:rsid w:val="005613C9"/>
    <w:rsid w:val="00563F3D"/>
    <w:rsid w:val="00570E58"/>
    <w:rsid w:val="00573247"/>
    <w:rsid w:val="0059298F"/>
    <w:rsid w:val="0059334C"/>
    <w:rsid w:val="00597D1A"/>
    <w:rsid w:val="005B3CC0"/>
    <w:rsid w:val="005B64DC"/>
    <w:rsid w:val="005B67F0"/>
    <w:rsid w:val="005C2930"/>
    <w:rsid w:val="005C69A7"/>
    <w:rsid w:val="005D2AAE"/>
    <w:rsid w:val="005E7AE3"/>
    <w:rsid w:val="00604C70"/>
    <w:rsid w:val="00625D9C"/>
    <w:rsid w:val="00647614"/>
    <w:rsid w:val="006500C5"/>
    <w:rsid w:val="0066445B"/>
    <w:rsid w:val="0066798E"/>
    <w:rsid w:val="00670E1D"/>
    <w:rsid w:val="00683641"/>
    <w:rsid w:val="00683B68"/>
    <w:rsid w:val="00692BA5"/>
    <w:rsid w:val="00695C7F"/>
    <w:rsid w:val="00696A9E"/>
    <w:rsid w:val="006A6BB0"/>
    <w:rsid w:val="006A6C67"/>
    <w:rsid w:val="006A6CAB"/>
    <w:rsid w:val="006B028C"/>
    <w:rsid w:val="006B25CB"/>
    <w:rsid w:val="006C3F7D"/>
    <w:rsid w:val="006E201E"/>
    <w:rsid w:val="006E2C77"/>
    <w:rsid w:val="006E7814"/>
    <w:rsid w:val="006F4DB7"/>
    <w:rsid w:val="00700D85"/>
    <w:rsid w:val="00705ED1"/>
    <w:rsid w:val="007159AF"/>
    <w:rsid w:val="007232E6"/>
    <w:rsid w:val="007512A1"/>
    <w:rsid w:val="0075155E"/>
    <w:rsid w:val="00760D0A"/>
    <w:rsid w:val="00763A10"/>
    <w:rsid w:val="0077066B"/>
    <w:rsid w:val="007861CE"/>
    <w:rsid w:val="007872AB"/>
    <w:rsid w:val="007979C8"/>
    <w:rsid w:val="007A2CF0"/>
    <w:rsid w:val="007C0ADB"/>
    <w:rsid w:val="007C38D5"/>
    <w:rsid w:val="007D4F40"/>
    <w:rsid w:val="007D59EC"/>
    <w:rsid w:val="00803F23"/>
    <w:rsid w:val="00814868"/>
    <w:rsid w:val="00832D49"/>
    <w:rsid w:val="00853A95"/>
    <w:rsid w:val="00862EB1"/>
    <w:rsid w:val="008643B7"/>
    <w:rsid w:val="008665B9"/>
    <w:rsid w:val="00872972"/>
    <w:rsid w:val="00887F58"/>
    <w:rsid w:val="008907B2"/>
    <w:rsid w:val="0089133A"/>
    <w:rsid w:val="00895033"/>
    <w:rsid w:val="008A3ED0"/>
    <w:rsid w:val="008A5564"/>
    <w:rsid w:val="008D6B90"/>
    <w:rsid w:val="008E438F"/>
    <w:rsid w:val="008F06FE"/>
    <w:rsid w:val="00903CE7"/>
    <w:rsid w:val="00922BE8"/>
    <w:rsid w:val="00923924"/>
    <w:rsid w:val="00935E25"/>
    <w:rsid w:val="009601BC"/>
    <w:rsid w:val="00961A86"/>
    <w:rsid w:val="00964DC4"/>
    <w:rsid w:val="00971607"/>
    <w:rsid w:val="00982F07"/>
    <w:rsid w:val="00985EC1"/>
    <w:rsid w:val="00994ECC"/>
    <w:rsid w:val="009A3090"/>
    <w:rsid w:val="009B0C80"/>
    <w:rsid w:val="009B2B19"/>
    <w:rsid w:val="009C03AE"/>
    <w:rsid w:val="009C30D3"/>
    <w:rsid w:val="009D642A"/>
    <w:rsid w:val="009E1B78"/>
    <w:rsid w:val="009E4A5D"/>
    <w:rsid w:val="009F138B"/>
    <w:rsid w:val="009F281D"/>
    <w:rsid w:val="009F714C"/>
    <w:rsid w:val="00A01A9B"/>
    <w:rsid w:val="00A06B73"/>
    <w:rsid w:val="00A06B7F"/>
    <w:rsid w:val="00A2730D"/>
    <w:rsid w:val="00A50860"/>
    <w:rsid w:val="00A52C4E"/>
    <w:rsid w:val="00A65310"/>
    <w:rsid w:val="00A738B1"/>
    <w:rsid w:val="00A73E63"/>
    <w:rsid w:val="00AA0719"/>
    <w:rsid w:val="00AA2654"/>
    <w:rsid w:val="00AC0E78"/>
    <w:rsid w:val="00AC172D"/>
    <w:rsid w:val="00AC212B"/>
    <w:rsid w:val="00AC484E"/>
    <w:rsid w:val="00AE41FE"/>
    <w:rsid w:val="00AF4987"/>
    <w:rsid w:val="00B01C03"/>
    <w:rsid w:val="00B121CC"/>
    <w:rsid w:val="00B157D2"/>
    <w:rsid w:val="00B23C9F"/>
    <w:rsid w:val="00B25FF9"/>
    <w:rsid w:val="00B357FD"/>
    <w:rsid w:val="00B521DA"/>
    <w:rsid w:val="00B55C9C"/>
    <w:rsid w:val="00B72A73"/>
    <w:rsid w:val="00B72FD7"/>
    <w:rsid w:val="00B73D72"/>
    <w:rsid w:val="00B77454"/>
    <w:rsid w:val="00B8764F"/>
    <w:rsid w:val="00B87A58"/>
    <w:rsid w:val="00B9429F"/>
    <w:rsid w:val="00B94432"/>
    <w:rsid w:val="00B964E2"/>
    <w:rsid w:val="00B97C99"/>
    <w:rsid w:val="00BA2440"/>
    <w:rsid w:val="00BB508D"/>
    <w:rsid w:val="00BC17B4"/>
    <w:rsid w:val="00BC7C8E"/>
    <w:rsid w:val="00BD2465"/>
    <w:rsid w:val="00BD5CAD"/>
    <w:rsid w:val="00BE2FA8"/>
    <w:rsid w:val="00BF5DA3"/>
    <w:rsid w:val="00C0276F"/>
    <w:rsid w:val="00C02E4D"/>
    <w:rsid w:val="00C07360"/>
    <w:rsid w:val="00C1023F"/>
    <w:rsid w:val="00C127C4"/>
    <w:rsid w:val="00C160C1"/>
    <w:rsid w:val="00C165DC"/>
    <w:rsid w:val="00C16ED2"/>
    <w:rsid w:val="00C42763"/>
    <w:rsid w:val="00C50356"/>
    <w:rsid w:val="00C53B0A"/>
    <w:rsid w:val="00C53ECA"/>
    <w:rsid w:val="00C57072"/>
    <w:rsid w:val="00C61A02"/>
    <w:rsid w:val="00C67063"/>
    <w:rsid w:val="00C719FB"/>
    <w:rsid w:val="00C81266"/>
    <w:rsid w:val="00C83A2D"/>
    <w:rsid w:val="00C90D5B"/>
    <w:rsid w:val="00CA00CB"/>
    <w:rsid w:val="00CA2E32"/>
    <w:rsid w:val="00CB0B58"/>
    <w:rsid w:val="00CB320B"/>
    <w:rsid w:val="00CD78FD"/>
    <w:rsid w:val="00CE3767"/>
    <w:rsid w:val="00CE37F0"/>
    <w:rsid w:val="00CF4EF5"/>
    <w:rsid w:val="00D00AF3"/>
    <w:rsid w:val="00D04F77"/>
    <w:rsid w:val="00D04FFA"/>
    <w:rsid w:val="00D07AF1"/>
    <w:rsid w:val="00D247B0"/>
    <w:rsid w:val="00D43B16"/>
    <w:rsid w:val="00D43D61"/>
    <w:rsid w:val="00D50CA3"/>
    <w:rsid w:val="00D54B4D"/>
    <w:rsid w:val="00D56A5B"/>
    <w:rsid w:val="00D57724"/>
    <w:rsid w:val="00D607A7"/>
    <w:rsid w:val="00D7219C"/>
    <w:rsid w:val="00D85C47"/>
    <w:rsid w:val="00D874AD"/>
    <w:rsid w:val="00D95F24"/>
    <w:rsid w:val="00DA01D4"/>
    <w:rsid w:val="00DB0A45"/>
    <w:rsid w:val="00DB18D0"/>
    <w:rsid w:val="00DB625F"/>
    <w:rsid w:val="00DE619E"/>
    <w:rsid w:val="00DE6403"/>
    <w:rsid w:val="00DF04E3"/>
    <w:rsid w:val="00DF59B5"/>
    <w:rsid w:val="00E054B6"/>
    <w:rsid w:val="00E1268A"/>
    <w:rsid w:val="00E26400"/>
    <w:rsid w:val="00E355DF"/>
    <w:rsid w:val="00E72D49"/>
    <w:rsid w:val="00E73676"/>
    <w:rsid w:val="00E90ABB"/>
    <w:rsid w:val="00E90F17"/>
    <w:rsid w:val="00EB530E"/>
    <w:rsid w:val="00ED6D54"/>
    <w:rsid w:val="00ED7954"/>
    <w:rsid w:val="00EE032F"/>
    <w:rsid w:val="00EF29AA"/>
    <w:rsid w:val="00F156D5"/>
    <w:rsid w:val="00F215AA"/>
    <w:rsid w:val="00F23EF6"/>
    <w:rsid w:val="00F41F8C"/>
    <w:rsid w:val="00F47B9E"/>
    <w:rsid w:val="00F50A6D"/>
    <w:rsid w:val="00F576BD"/>
    <w:rsid w:val="00F72EA9"/>
    <w:rsid w:val="00F80BCB"/>
    <w:rsid w:val="00F86518"/>
    <w:rsid w:val="00F935EE"/>
    <w:rsid w:val="00FA24FE"/>
    <w:rsid w:val="00FA254D"/>
    <w:rsid w:val="00FA3BA4"/>
    <w:rsid w:val="00FC5F5D"/>
    <w:rsid w:val="00FE14E3"/>
    <w:rsid w:val="00FE5FFA"/>
    <w:rsid w:val="00FF2988"/>
    <w:rsid w:val="00FF34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34B0BA7"/>
  <w15:docId w15:val="{360E312F-FE00-4F24-A3FB-D767AFD4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D11"/>
    <w:pPr>
      <w:suppressAutoHyphens/>
      <w:spacing w:after="0" w:line="240" w:lineRule="auto"/>
    </w:pPr>
    <w:rPr>
      <w:rFonts w:ascii="Times New Roman" w:eastAsia="Times New Roman" w:hAnsi="Times New Roman" w:cs="Times New Roman"/>
      <w:szCs w:val="20"/>
      <w:lang w:eastAsia="zh-CN"/>
    </w:rPr>
  </w:style>
  <w:style w:type="paragraph" w:styleId="Titre1">
    <w:name w:val="heading 1"/>
    <w:basedOn w:val="Normal"/>
    <w:next w:val="Corpsdetexte"/>
    <w:link w:val="Titre1Car"/>
    <w:qFormat/>
    <w:rsid w:val="002E585B"/>
    <w:pPr>
      <w:keepNext/>
      <w:numPr>
        <w:numId w:val="2"/>
      </w:numPr>
      <w:shd w:val="clear" w:color="auto" w:fill="83CAFF"/>
      <w:spacing w:before="227" w:after="113"/>
      <w:ind w:left="432"/>
      <w:outlineLvl w:val="0"/>
    </w:pPr>
    <w:rPr>
      <w:rFonts w:eastAsia="Arial Unicode MS" w:cs="Arial"/>
      <w:b/>
      <w:bCs/>
      <w:kern w:val="1"/>
      <w:sz w:val="24"/>
    </w:rPr>
  </w:style>
  <w:style w:type="paragraph" w:styleId="Titre2">
    <w:name w:val="heading 2"/>
    <w:basedOn w:val="Normal"/>
    <w:next w:val="Normal"/>
    <w:link w:val="Titre2Car"/>
    <w:unhideWhenUsed/>
    <w:qFormat/>
    <w:rsid w:val="00D7219C"/>
    <w:pPr>
      <w:keepNext/>
      <w:keepLines/>
      <w:numPr>
        <w:ilvl w:val="1"/>
        <w:numId w:val="2"/>
      </w:numPr>
      <w:spacing w:before="200"/>
      <w:outlineLvl w:val="1"/>
    </w:pPr>
    <w:rPr>
      <w:rFonts w:eastAsiaTheme="majorEastAsia" w:cstheme="majorBidi"/>
      <w:bCs/>
      <w:color w:val="000000" w:themeColor="text1"/>
      <w:sz w:val="24"/>
      <w:szCs w:val="26"/>
      <w:u w:val="single"/>
    </w:rPr>
  </w:style>
  <w:style w:type="paragraph" w:styleId="Titre3">
    <w:name w:val="heading 3"/>
    <w:basedOn w:val="Normal"/>
    <w:next w:val="Corpsdetexte"/>
    <w:link w:val="Titre3Car"/>
    <w:qFormat/>
    <w:rsid w:val="002D2E5F"/>
    <w:pPr>
      <w:keepNext/>
      <w:numPr>
        <w:ilvl w:val="2"/>
        <w:numId w:val="2"/>
      </w:numPr>
      <w:spacing w:before="113"/>
      <w:ind w:left="862"/>
      <w:outlineLvl w:val="2"/>
    </w:pPr>
    <w:rPr>
      <w:rFonts w:cs="Arial"/>
      <w:u w:val="single"/>
    </w:rPr>
  </w:style>
  <w:style w:type="paragraph" w:styleId="Titre4">
    <w:name w:val="heading 4"/>
    <w:basedOn w:val="Normal"/>
    <w:next w:val="Normal"/>
    <w:link w:val="Titre4Car"/>
    <w:qFormat/>
    <w:rsid w:val="00A50860"/>
    <w:pPr>
      <w:keepNext/>
      <w:numPr>
        <w:ilvl w:val="3"/>
        <w:numId w:val="2"/>
      </w:numPr>
      <w:suppressAutoHyphens w:val="0"/>
      <w:spacing w:before="240" w:after="60"/>
      <w:outlineLvl w:val="3"/>
    </w:pPr>
    <w:rPr>
      <w:b/>
      <w:bCs/>
      <w:sz w:val="28"/>
      <w:szCs w:val="28"/>
      <w:lang w:eastAsia="fr-FR"/>
    </w:rPr>
  </w:style>
  <w:style w:type="paragraph" w:styleId="Titre5">
    <w:name w:val="heading 5"/>
    <w:basedOn w:val="Normal"/>
    <w:next w:val="Normal"/>
    <w:link w:val="Titre5Car"/>
    <w:qFormat/>
    <w:rsid w:val="00A50860"/>
    <w:pPr>
      <w:numPr>
        <w:ilvl w:val="4"/>
        <w:numId w:val="2"/>
      </w:numPr>
      <w:suppressAutoHyphens w:val="0"/>
      <w:spacing w:before="240" w:after="60"/>
      <w:outlineLvl w:val="4"/>
    </w:pPr>
    <w:rPr>
      <w:b/>
      <w:bCs/>
      <w:i/>
      <w:iCs/>
      <w:sz w:val="26"/>
      <w:szCs w:val="26"/>
      <w:lang w:eastAsia="fr-FR"/>
    </w:rPr>
  </w:style>
  <w:style w:type="paragraph" w:styleId="Titre6">
    <w:name w:val="heading 6"/>
    <w:basedOn w:val="Normal"/>
    <w:next w:val="Normal"/>
    <w:link w:val="Titre6Car"/>
    <w:qFormat/>
    <w:rsid w:val="00A50860"/>
    <w:pPr>
      <w:numPr>
        <w:ilvl w:val="5"/>
        <w:numId w:val="2"/>
      </w:numPr>
      <w:suppressAutoHyphens w:val="0"/>
      <w:spacing w:before="240" w:after="60"/>
      <w:outlineLvl w:val="5"/>
    </w:pPr>
    <w:rPr>
      <w:b/>
      <w:bCs/>
      <w:szCs w:val="22"/>
      <w:lang w:eastAsia="fr-FR"/>
    </w:rPr>
  </w:style>
  <w:style w:type="paragraph" w:styleId="Titre7">
    <w:name w:val="heading 7"/>
    <w:basedOn w:val="Normal"/>
    <w:next w:val="Normal"/>
    <w:link w:val="Titre7Car"/>
    <w:qFormat/>
    <w:rsid w:val="00A52C4E"/>
    <w:pPr>
      <w:keepNext/>
      <w:numPr>
        <w:ilvl w:val="6"/>
        <w:numId w:val="2"/>
      </w:numPr>
      <w:ind w:left="1296"/>
      <w:jc w:val="center"/>
      <w:outlineLvl w:val="6"/>
    </w:pPr>
    <w:rPr>
      <w:b/>
      <w:sz w:val="24"/>
    </w:rPr>
  </w:style>
  <w:style w:type="paragraph" w:styleId="Titre8">
    <w:name w:val="heading 8"/>
    <w:basedOn w:val="Normal"/>
    <w:next w:val="Normal"/>
    <w:link w:val="Titre8Car"/>
    <w:qFormat/>
    <w:rsid w:val="00A50860"/>
    <w:pPr>
      <w:numPr>
        <w:ilvl w:val="7"/>
        <w:numId w:val="2"/>
      </w:numPr>
      <w:suppressAutoHyphens w:val="0"/>
      <w:spacing w:before="240" w:after="60"/>
      <w:outlineLvl w:val="7"/>
    </w:pPr>
    <w:rPr>
      <w:i/>
      <w:iCs/>
      <w:sz w:val="24"/>
      <w:szCs w:val="24"/>
      <w:lang w:eastAsia="fr-FR"/>
    </w:rPr>
  </w:style>
  <w:style w:type="paragraph" w:styleId="Titre9">
    <w:name w:val="heading 9"/>
    <w:basedOn w:val="Normal"/>
    <w:next w:val="Normal"/>
    <w:link w:val="Titre9Car"/>
    <w:qFormat/>
    <w:rsid w:val="00A50860"/>
    <w:pPr>
      <w:numPr>
        <w:ilvl w:val="8"/>
        <w:numId w:val="2"/>
      </w:numPr>
      <w:suppressAutoHyphens w:val="0"/>
      <w:spacing w:before="240" w:after="60"/>
      <w:outlineLvl w:val="8"/>
    </w:pPr>
    <w:rPr>
      <w:rFonts w:ascii="Arial" w:hAnsi="Arial" w:cs="Arial"/>
      <w:szCs w:val="22"/>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585B"/>
    <w:rPr>
      <w:rFonts w:ascii="Times New Roman" w:eastAsia="Arial Unicode MS" w:hAnsi="Times New Roman" w:cs="Arial"/>
      <w:b/>
      <w:bCs/>
      <w:kern w:val="1"/>
      <w:sz w:val="24"/>
      <w:szCs w:val="20"/>
      <w:shd w:val="clear" w:color="auto" w:fill="83CAFF"/>
      <w:lang w:eastAsia="zh-CN"/>
    </w:rPr>
  </w:style>
  <w:style w:type="character" w:customStyle="1" w:styleId="Titre3Car">
    <w:name w:val="Titre 3 Car"/>
    <w:basedOn w:val="Policepardfaut"/>
    <w:link w:val="Titre3"/>
    <w:rsid w:val="002D2E5F"/>
    <w:rPr>
      <w:rFonts w:ascii="Times New Roman" w:eastAsia="Times New Roman" w:hAnsi="Times New Roman" w:cs="Arial"/>
      <w:szCs w:val="20"/>
      <w:u w:val="single"/>
      <w:lang w:eastAsia="zh-CN"/>
    </w:rPr>
  </w:style>
  <w:style w:type="character" w:customStyle="1" w:styleId="Titre7Car">
    <w:name w:val="Titre 7 Car"/>
    <w:basedOn w:val="Policepardfaut"/>
    <w:link w:val="Titre7"/>
    <w:rsid w:val="00A52C4E"/>
    <w:rPr>
      <w:rFonts w:ascii="Times New Roman" w:eastAsia="Times New Roman" w:hAnsi="Times New Roman" w:cs="Times New Roman"/>
      <w:b/>
      <w:sz w:val="24"/>
      <w:szCs w:val="20"/>
      <w:lang w:eastAsia="zh-CN"/>
    </w:rPr>
  </w:style>
  <w:style w:type="character" w:customStyle="1" w:styleId="complter">
    <w:name w:val="à compléter"/>
    <w:uiPriority w:val="99"/>
    <w:rsid w:val="00A52C4E"/>
    <w:rPr>
      <w:rFonts w:ascii="Times New Roman" w:eastAsia="Times New Roman" w:hAnsi="Times New Roman" w:cs="Times New Roman"/>
      <w:b/>
      <w:bCs/>
      <w:i/>
      <w:iCs/>
      <w:color w:val="0000FF"/>
      <w:sz w:val="24"/>
      <w:szCs w:val="24"/>
    </w:rPr>
  </w:style>
  <w:style w:type="paragraph" w:styleId="Corpsdetexte">
    <w:name w:val="Body Text"/>
    <w:basedOn w:val="Normal"/>
    <w:link w:val="CorpsdetexteCar"/>
    <w:rsid w:val="00A52C4E"/>
    <w:pPr>
      <w:tabs>
        <w:tab w:val="left" w:leader="dot" w:pos="8505"/>
      </w:tabs>
      <w:spacing w:before="28" w:after="28"/>
      <w:jc w:val="both"/>
    </w:pPr>
    <w:rPr>
      <w:rFonts w:ascii="Arial" w:hAnsi="Arial" w:cs="Arial"/>
    </w:rPr>
  </w:style>
  <w:style w:type="character" w:customStyle="1" w:styleId="CorpsdetexteCar">
    <w:name w:val="Corps de texte Car"/>
    <w:basedOn w:val="Policepardfaut"/>
    <w:link w:val="Corpsdetexte"/>
    <w:rsid w:val="00A52C4E"/>
    <w:rPr>
      <w:rFonts w:ascii="Arial" w:eastAsia="Times New Roman" w:hAnsi="Arial" w:cs="Arial"/>
      <w:sz w:val="20"/>
      <w:szCs w:val="20"/>
      <w:lang w:eastAsia="zh-CN"/>
    </w:rPr>
  </w:style>
  <w:style w:type="paragraph" w:styleId="En-tte">
    <w:name w:val="header"/>
    <w:basedOn w:val="Normal"/>
    <w:link w:val="En-tteCar"/>
    <w:uiPriority w:val="99"/>
    <w:rsid w:val="00A52C4E"/>
    <w:pPr>
      <w:tabs>
        <w:tab w:val="center" w:pos="4536"/>
        <w:tab w:val="right" w:pos="9072"/>
      </w:tabs>
    </w:pPr>
  </w:style>
  <w:style w:type="character" w:customStyle="1" w:styleId="En-tteCar">
    <w:name w:val="En-tête Car"/>
    <w:basedOn w:val="Policepardfaut"/>
    <w:link w:val="En-tte"/>
    <w:uiPriority w:val="99"/>
    <w:rsid w:val="00A52C4E"/>
    <w:rPr>
      <w:rFonts w:ascii="Times New Roman" w:eastAsia="Times New Roman" w:hAnsi="Times New Roman" w:cs="Times New Roman"/>
      <w:sz w:val="20"/>
      <w:szCs w:val="20"/>
      <w:lang w:eastAsia="zh-CN"/>
    </w:rPr>
  </w:style>
  <w:style w:type="paragraph" w:customStyle="1" w:styleId="western">
    <w:name w:val="western"/>
    <w:basedOn w:val="Normal"/>
    <w:rsid w:val="00A52C4E"/>
    <w:pPr>
      <w:suppressAutoHyphens w:val="0"/>
      <w:spacing w:before="28" w:after="28"/>
      <w:jc w:val="both"/>
    </w:pPr>
    <w:rPr>
      <w:rFonts w:ascii="Arial" w:hAnsi="Arial" w:cs="Arial"/>
      <w:color w:val="000000"/>
    </w:rPr>
  </w:style>
  <w:style w:type="paragraph" w:customStyle="1" w:styleId="1erparagraphe">
    <w:name w:val="1erparagraphe"/>
    <w:basedOn w:val="Normal"/>
    <w:rsid w:val="00A52C4E"/>
    <w:pPr>
      <w:tabs>
        <w:tab w:val="left" w:pos="2978"/>
      </w:tabs>
      <w:spacing w:before="480"/>
      <w:ind w:left="851"/>
    </w:pPr>
    <w:rPr>
      <w:rFonts w:ascii="Tms Rmn" w:hAnsi="Tms Rmn" w:cs="Tms Rmn"/>
    </w:rPr>
  </w:style>
  <w:style w:type="paragraph" w:customStyle="1" w:styleId="Standard">
    <w:name w:val="Standard"/>
    <w:rsid w:val="00A52C4E"/>
    <w:pPr>
      <w:widowControl w:val="0"/>
      <w:suppressAutoHyphens/>
      <w:autoSpaceDN w:val="0"/>
      <w:spacing w:after="0" w:line="240" w:lineRule="auto"/>
      <w:textAlignment w:val="baseline"/>
    </w:pPr>
    <w:rPr>
      <w:rFonts w:ascii="Arial" w:eastAsia="Lucida Sans Unicode" w:hAnsi="Arial" w:cs="Mangal"/>
      <w:kern w:val="3"/>
      <w:szCs w:val="24"/>
      <w:lang w:eastAsia="zh-CN" w:bidi="hi-IN"/>
    </w:rPr>
  </w:style>
  <w:style w:type="paragraph" w:customStyle="1" w:styleId="Textbody">
    <w:name w:val="Text body"/>
    <w:basedOn w:val="Standard"/>
    <w:rsid w:val="00A52C4E"/>
    <w:pPr>
      <w:spacing w:after="120"/>
    </w:pPr>
  </w:style>
  <w:style w:type="paragraph" w:customStyle="1" w:styleId="TableContents">
    <w:name w:val="Table Contents"/>
    <w:basedOn w:val="Standard"/>
    <w:rsid w:val="00A52C4E"/>
    <w:pPr>
      <w:suppressLineNumbers/>
    </w:pPr>
  </w:style>
  <w:style w:type="paragraph" w:styleId="Pieddepage">
    <w:name w:val="footer"/>
    <w:basedOn w:val="Normal"/>
    <w:link w:val="PieddepageCar"/>
    <w:uiPriority w:val="99"/>
    <w:unhideWhenUsed/>
    <w:rsid w:val="00171270"/>
    <w:pPr>
      <w:tabs>
        <w:tab w:val="center" w:pos="4536"/>
        <w:tab w:val="right" w:pos="9072"/>
      </w:tabs>
    </w:pPr>
  </w:style>
  <w:style w:type="character" w:customStyle="1" w:styleId="PieddepageCar">
    <w:name w:val="Pied de page Car"/>
    <w:basedOn w:val="Policepardfaut"/>
    <w:link w:val="Pieddepage"/>
    <w:uiPriority w:val="99"/>
    <w:rsid w:val="00171270"/>
    <w:rPr>
      <w:rFonts w:ascii="Times New Roman" w:eastAsia="Times New Roman" w:hAnsi="Times New Roman" w:cs="Times New Roman"/>
      <w:sz w:val="20"/>
      <w:szCs w:val="20"/>
      <w:lang w:eastAsia="zh-CN"/>
    </w:rPr>
  </w:style>
  <w:style w:type="paragraph" w:styleId="Textedebulles">
    <w:name w:val="Balloon Text"/>
    <w:basedOn w:val="Normal"/>
    <w:link w:val="TextedebullesCar"/>
    <w:uiPriority w:val="99"/>
    <w:semiHidden/>
    <w:unhideWhenUsed/>
    <w:rsid w:val="00A2730D"/>
    <w:rPr>
      <w:rFonts w:ascii="Tahoma" w:hAnsi="Tahoma" w:cs="Tahoma"/>
      <w:sz w:val="16"/>
      <w:szCs w:val="16"/>
    </w:rPr>
  </w:style>
  <w:style w:type="character" w:customStyle="1" w:styleId="TextedebullesCar">
    <w:name w:val="Texte de bulles Car"/>
    <w:basedOn w:val="Policepardfaut"/>
    <w:link w:val="Textedebulles"/>
    <w:uiPriority w:val="99"/>
    <w:semiHidden/>
    <w:rsid w:val="00A2730D"/>
    <w:rPr>
      <w:rFonts w:ascii="Tahoma" w:eastAsia="Times New Roman" w:hAnsi="Tahoma" w:cs="Tahoma"/>
      <w:sz w:val="16"/>
      <w:szCs w:val="16"/>
      <w:lang w:eastAsia="zh-CN"/>
    </w:rPr>
  </w:style>
  <w:style w:type="paragraph" w:styleId="Sansinterligne">
    <w:name w:val="No Spacing"/>
    <w:link w:val="SansinterligneCar"/>
    <w:uiPriority w:val="1"/>
    <w:qFormat/>
    <w:rsid w:val="00A2730D"/>
    <w:pPr>
      <w:spacing w:after="0" w:line="240" w:lineRule="auto"/>
    </w:pPr>
    <w:rPr>
      <w:rFonts w:eastAsiaTheme="minorEastAsia"/>
    </w:rPr>
  </w:style>
  <w:style w:type="character" w:customStyle="1" w:styleId="SansinterligneCar">
    <w:name w:val="Sans interligne Car"/>
    <w:basedOn w:val="Policepardfaut"/>
    <w:link w:val="Sansinterligne"/>
    <w:uiPriority w:val="1"/>
    <w:rsid w:val="00A2730D"/>
    <w:rPr>
      <w:rFonts w:eastAsiaTheme="minorEastAsia"/>
    </w:rPr>
  </w:style>
  <w:style w:type="character" w:customStyle="1" w:styleId="Titre2Car">
    <w:name w:val="Titre 2 Car"/>
    <w:basedOn w:val="Policepardfaut"/>
    <w:link w:val="Titre2"/>
    <w:rsid w:val="00D7219C"/>
    <w:rPr>
      <w:rFonts w:ascii="Times New Roman" w:eastAsiaTheme="majorEastAsia" w:hAnsi="Times New Roman" w:cstheme="majorBidi"/>
      <w:bCs/>
      <w:color w:val="000000" w:themeColor="text1"/>
      <w:sz w:val="24"/>
      <w:szCs w:val="26"/>
      <w:u w:val="single"/>
      <w:lang w:eastAsia="zh-CN"/>
    </w:rPr>
  </w:style>
  <w:style w:type="character" w:customStyle="1" w:styleId="Titre4Car">
    <w:name w:val="Titre 4 Car"/>
    <w:basedOn w:val="Policepardfaut"/>
    <w:link w:val="Titre4"/>
    <w:rsid w:val="00A50860"/>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A50860"/>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A50860"/>
    <w:rPr>
      <w:rFonts w:ascii="Times New Roman" w:eastAsia="Times New Roman" w:hAnsi="Times New Roman" w:cs="Times New Roman"/>
      <w:b/>
      <w:bCs/>
      <w:lang w:eastAsia="fr-FR"/>
    </w:rPr>
  </w:style>
  <w:style w:type="character" w:customStyle="1" w:styleId="Titre8Car">
    <w:name w:val="Titre 8 Car"/>
    <w:basedOn w:val="Policepardfaut"/>
    <w:link w:val="Titre8"/>
    <w:rsid w:val="00A5086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A50860"/>
    <w:rPr>
      <w:rFonts w:ascii="Arial" w:eastAsia="Times New Roman" w:hAnsi="Arial" w:cs="Arial"/>
      <w:lang w:eastAsia="fr-FR"/>
    </w:rPr>
  </w:style>
  <w:style w:type="paragraph" w:customStyle="1" w:styleId="Corpsdetexte1">
    <w:name w:val="Corps de texte+1"/>
    <w:basedOn w:val="Normal"/>
    <w:next w:val="Normal"/>
    <w:rsid w:val="00A50860"/>
    <w:pPr>
      <w:suppressAutoHyphens w:val="0"/>
      <w:autoSpaceDE w:val="0"/>
      <w:autoSpaceDN w:val="0"/>
      <w:adjustRightInd w:val="0"/>
      <w:spacing w:after="120"/>
    </w:pPr>
    <w:rPr>
      <w:sz w:val="24"/>
      <w:szCs w:val="24"/>
      <w:lang w:eastAsia="fr-FR"/>
    </w:rPr>
  </w:style>
  <w:style w:type="paragraph" w:styleId="Paragraphedeliste">
    <w:name w:val="List Paragraph"/>
    <w:basedOn w:val="Normal"/>
    <w:uiPriority w:val="34"/>
    <w:qFormat/>
    <w:rsid w:val="00A50860"/>
    <w:pPr>
      <w:suppressAutoHyphens w:val="0"/>
      <w:ind w:left="720"/>
      <w:contextualSpacing/>
    </w:pPr>
    <w:rPr>
      <w:sz w:val="24"/>
      <w:szCs w:val="24"/>
      <w:lang w:eastAsia="fr-FR"/>
    </w:rPr>
  </w:style>
  <w:style w:type="character" w:styleId="Lienhypertexte">
    <w:name w:val="Hyperlink"/>
    <w:basedOn w:val="Policepardfaut"/>
    <w:uiPriority w:val="99"/>
    <w:unhideWhenUsed/>
    <w:rsid w:val="00433B1C"/>
    <w:rPr>
      <w:color w:val="0000FF" w:themeColor="hyperlink"/>
      <w:u w:val="single"/>
    </w:rPr>
  </w:style>
  <w:style w:type="character" w:customStyle="1" w:styleId="UNDERLINEBOLD">
    <w:name w:val="UNDERLINE_BOLD"/>
    <w:rsid w:val="004719B7"/>
    <w:rPr>
      <w:rFonts w:ascii="Arial" w:eastAsia="Arial" w:hAnsi="Arial" w:cs="Arial"/>
      <w:b/>
      <w:i w:val="0"/>
      <w:color w:val="000000"/>
      <w:sz w:val="20"/>
      <w:u w:val="single"/>
    </w:rPr>
  </w:style>
  <w:style w:type="paragraph" w:customStyle="1" w:styleId="UNDERLINEBOLDPARAGRAPH">
    <w:name w:val="UNDERLINE_BOLD_PARAGRAPH"/>
    <w:rsid w:val="004719B7"/>
    <w:pPr>
      <w:shd w:val="clear" w:color="auto" w:fill="FFFFFF"/>
      <w:spacing w:after="0" w:line="240" w:lineRule="auto"/>
    </w:pPr>
    <w:rPr>
      <w:rFonts w:ascii="Times New Roman" w:eastAsia="Times New Roman" w:hAnsi="Times New Roman" w:cs="Times New Roman"/>
      <w:sz w:val="20"/>
      <w:szCs w:val="20"/>
      <w:lang w:eastAsia="fr-FR"/>
    </w:rPr>
  </w:style>
  <w:style w:type="character" w:styleId="lev">
    <w:name w:val="Strong"/>
    <w:basedOn w:val="Policepardfaut"/>
    <w:qFormat/>
    <w:rsid w:val="004177FB"/>
    <w:rPr>
      <w:b/>
      <w:bCs/>
    </w:rPr>
  </w:style>
  <w:style w:type="paragraph" w:styleId="En-ttedetabledesmatires">
    <w:name w:val="TOC Heading"/>
    <w:basedOn w:val="Titre1"/>
    <w:next w:val="Normal"/>
    <w:uiPriority w:val="39"/>
    <w:unhideWhenUsed/>
    <w:qFormat/>
    <w:rsid w:val="00036094"/>
    <w:pPr>
      <w:keepLines/>
      <w:shd w:val="clear" w:color="auto" w:fill="auto"/>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1">
    <w:name w:val="toc 1"/>
    <w:basedOn w:val="Normal"/>
    <w:next w:val="Normal"/>
    <w:autoRedefine/>
    <w:uiPriority w:val="39"/>
    <w:unhideWhenUsed/>
    <w:rsid w:val="00036094"/>
    <w:pPr>
      <w:spacing w:after="100"/>
    </w:pPr>
  </w:style>
  <w:style w:type="paragraph" w:styleId="TM2">
    <w:name w:val="toc 2"/>
    <w:basedOn w:val="Normal"/>
    <w:next w:val="Normal"/>
    <w:autoRedefine/>
    <w:uiPriority w:val="39"/>
    <w:unhideWhenUsed/>
    <w:rsid w:val="00036094"/>
    <w:pPr>
      <w:spacing w:after="100"/>
      <w:ind w:left="200"/>
    </w:pPr>
  </w:style>
  <w:style w:type="numbering" w:customStyle="1" w:styleId="Article">
    <w:name w:val="Article"/>
    <w:uiPriority w:val="99"/>
    <w:rsid w:val="008907B2"/>
    <w:pPr>
      <w:numPr>
        <w:numId w:val="1"/>
      </w:numPr>
    </w:pPr>
  </w:style>
  <w:style w:type="paragraph" w:customStyle="1" w:styleId="Titre10">
    <w:name w:val="Titre 10"/>
    <w:basedOn w:val="Normal"/>
    <w:next w:val="Corpsdetexte"/>
    <w:rsid w:val="00356E61"/>
    <w:pPr>
      <w:keepNext/>
      <w:numPr>
        <w:numId w:val="3"/>
      </w:numPr>
      <w:spacing w:before="240" w:after="120"/>
    </w:pPr>
    <w:rPr>
      <w:rFonts w:ascii="Arial" w:eastAsia="Lucida Sans Unicode" w:hAnsi="Arial" w:cs="Tahoma"/>
      <w:b/>
      <w:bCs/>
      <w:sz w:val="21"/>
      <w:szCs w:val="21"/>
    </w:rPr>
  </w:style>
  <w:style w:type="paragraph" w:styleId="Retraitcorpsdetexte2">
    <w:name w:val="Body Text Indent 2"/>
    <w:basedOn w:val="Normal"/>
    <w:link w:val="Retraitcorpsdetexte2Car"/>
    <w:uiPriority w:val="99"/>
    <w:semiHidden/>
    <w:unhideWhenUsed/>
    <w:rsid w:val="0057324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73247"/>
    <w:rPr>
      <w:rFonts w:ascii="Times New Roman" w:eastAsia="Times New Roman" w:hAnsi="Times New Roman" w:cs="Times New Roman"/>
      <w:szCs w:val="20"/>
      <w:lang w:eastAsia="zh-CN"/>
    </w:rPr>
  </w:style>
  <w:style w:type="paragraph" w:styleId="Corpsdetexte2">
    <w:name w:val="Body Text 2"/>
    <w:basedOn w:val="Normal"/>
    <w:link w:val="Corpsdetexte2Car"/>
    <w:uiPriority w:val="99"/>
    <w:semiHidden/>
    <w:unhideWhenUsed/>
    <w:rsid w:val="00573247"/>
    <w:pPr>
      <w:spacing w:after="120" w:line="480" w:lineRule="auto"/>
    </w:pPr>
  </w:style>
  <w:style w:type="character" w:customStyle="1" w:styleId="Corpsdetexte2Car">
    <w:name w:val="Corps de texte 2 Car"/>
    <w:basedOn w:val="Policepardfaut"/>
    <w:link w:val="Corpsdetexte2"/>
    <w:uiPriority w:val="99"/>
    <w:semiHidden/>
    <w:rsid w:val="00573247"/>
    <w:rPr>
      <w:rFonts w:ascii="Times New Roman" w:eastAsia="Times New Roman" w:hAnsi="Times New Roman" w:cs="Times New Roman"/>
      <w:szCs w:val="20"/>
      <w:lang w:eastAsia="zh-CN"/>
    </w:rPr>
  </w:style>
  <w:style w:type="paragraph" w:customStyle="1" w:styleId="Default">
    <w:name w:val="Default"/>
    <w:rsid w:val="00573247"/>
    <w:pPr>
      <w:autoSpaceDE w:val="0"/>
      <w:autoSpaceDN w:val="0"/>
      <w:adjustRightInd w:val="0"/>
      <w:spacing w:after="0" w:line="240" w:lineRule="auto"/>
    </w:pPr>
    <w:rPr>
      <w:rFonts w:ascii="Book Antiqua" w:hAnsi="Book Antiqua" w:cs="Book Antiqua"/>
      <w:color w:val="000000"/>
      <w:sz w:val="24"/>
      <w:szCs w:val="24"/>
    </w:rPr>
  </w:style>
  <w:style w:type="paragraph" w:styleId="TM3">
    <w:name w:val="toc 3"/>
    <w:basedOn w:val="Normal"/>
    <w:next w:val="Normal"/>
    <w:autoRedefine/>
    <w:uiPriority w:val="39"/>
    <w:unhideWhenUsed/>
    <w:rsid w:val="00551359"/>
    <w:pPr>
      <w:spacing w:after="100"/>
      <w:ind w:left="440"/>
    </w:pPr>
  </w:style>
  <w:style w:type="paragraph" w:customStyle="1" w:styleId="RedTitre1">
    <w:name w:val="RedTitre1"/>
    <w:basedOn w:val="Normal"/>
    <w:rsid w:val="00C57072"/>
    <w:pPr>
      <w:framePr w:hSpace="142" w:wrap="auto" w:vAnchor="text" w:hAnchor="text" w:xAlign="center" w:y="1"/>
      <w:widowControl w:val="0"/>
      <w:suppressAutoHyphens w:val="0"/>
      <w:autoSpaceDE w:val="0"/>
      <w:autoSpaceDN w:val="0"/>
      <w:adjustRightInd w:val="0"/>
      <w:jc w:val="center"/>
    </w:pPr>
    <w:rPr>
      <w:rFonts w:ascii="Arial" w:hAnsi="Arial" w:cs="Arial"/>
      <w:b/>
      <w:bCs/>
      <w:szCs w:val="22"/>
      <w:lang w:eastAsia="fr-FR"/>
    </w:rPr>
  </w:style>
  <w:style w:type="character" w:customStyle="1" w:styleId="Mentionnonrsolue1">
    <w:name w:val="Mention non résolue1"/>
    <w:basedOn w:val="Policepardfaut"/>
    <w:uiPriority w:val="99"/>
    <w:semiHidden/>
    <w:unhideWhenUsed/>
    <w:rsid w:val="001E085B"/>
    <w:rPr>
      <w:color w:val="605E5C"/>
      <w:shd w:val="clear" w:color="auto" w:fill="E1DFDD"/>
    </w:rPr>
  </w:style>
  <w:style w:type="paragraph" w:styleId="Titre">
    <w:name w:val="Title"/>
    <w:basedOn w:val="Normal"/>
    <w:next w:val="Normal"/>
    <w:link w:val="TitreCar"/>
    <w:uiPriority w:val="10"/>
    <w:qFormat/>
    <w:rsid w:val="003F4535"/>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4535"/>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764882">
      <w:bodyDiv w:val="1"/>
      <w:marLeft w:val="0"/>
      <w:marRight w:val="0"/>
      <w:marTop w:val="0"/>
      <w:marBottom w:val="0"/>
      <w:divBdr>
        <w:top w:val="none" w:sz="0" w:space="0" w:color="auto"/>
        <w:left w:val="none" w:sz="0" w:space="0" w:color="auto"/>
        <w:bottom w:val="none" w:sz="0" w:space="0" w:color="auto"/>
        <w:right w:val="none" w:sz="0" w:space="0" w:color="auto"/>
      </w:divBdr>
    </w:div>
    <w:div w:id="384724864">
      <w:bodyDiv w:val="1"/>
      <w:marLeft w:val="0"/>
      <w:marRight w:val="0"/>
      <w:marTop w:val="0"/>
      <w:marBottom w:val="0"/>
      <w:divBdr>
        <w:top w:val="none" w:sz="0" w:space="0" w:color="auto"/>
        <w:left w:val="none" w:sz="0" w:space="0" w:color="auto"/>
        <w:bottom w:val="none" w:sz="0" w:space="0" w:color="auto"/>
        <w:right w:val="none" w:sz="0" w:space="0" w:color="auto"/>
      </w:divBdr>
    </w:div>
    <w:div w:id="751663729">
      <w:bodyDiv w:val="1"/>
      <w:marLeft w:val="0"/>
      <w:marRight w:val="0"/>
      <w:marTop w:val="0"/>
      <w:marBottom w:val="0"/>
      <w:divBdr>
        <w:top w:val="none" w:sz="0" w:space="0" w:color="auto"/>
        <w:left w:val="none" w:sz="0" w:space="0" w:color="auto"/>
        <w:bottom w:val="none" w:sz="0" w:space="0" w:color="auto"/>
        <w:right w:val="none" w:sz="0" w:space="0" w:color="auto"/>
      </w:divBdr>
    </w:div>
    <w:div w:id="770584646">
      <w:bodyDiv w:val="1"/>
      <w:marLeft w:val="0"/>
      <w:marRight w:val="0"/>
      <w:marTop w:val="0"/>
      <w:marBottom w:val="0"/>
      <w:divBdr>
        <w:top w:val="none" w:sz="0" w:space="0" w:color="auto"/>
        <w:left w:val="none" w:sz="0" w:space="0" w:color="auto"/>
        <w:bottom w:val="none" w:sz="0" w:space="0" w:color="auto"/>
        <w:right w:val="none" w:sz="0" w:space="0" w:color="auto"/>
      </w:divBdr>
    </w:div>
    <w:div w:id="953438075">
      <w:bodyDiv w:val="1"/>
      <w:marLeft w:val="0"/>
      <w:marRight w:val="0"/>
      <w:marTop w:val="0"/>
      <w:marBottom w:val="0"/>
      <w:divBdr>
        <w:top w:val="none" w:sz="0" w:space="0" w:color="auto"/>
        <w:left w:val="none" w:sz="0" w:space="0" w:color="auto"/>
        <w:bottom w:val="none" w:sz="0" w:space="0" w:color="auto"/>
        <w:right w:val="none" w:sz="0" w:space="0" w:color="auto"/>
      </w:divBdr>
    </w:div>
    <w:div w:id="1200779091">
      <w:bodyDiv w:val="1"/>
      <w:marLeft w:val="0"/>
      <w:marRight w:val="0"/>
      <w:marTop w:val="0"/>
      <w:marBottom w:val="0"/>
      <w:divBdr>
        <w:top w:val="none" w:sz="0" w:space="0" w:color="auto"/>
        <w:left w:val="none" w:sz="0" w:space="0" w:color="auto"/>
        <w:bottom w:val="none" w:sz="0" w:space="0" w:color="auto"/>
        <w:right w:val="none" w:sz="0" w:space="0" w:color="auto"/>
      </w:divBdr>
    </w:div>
    <w:div w:id="1293170653">
      <w:bodyDiv w:val="1"/>
      <w:marLeft w:val="0"/>
      <w:marRight w:val="0"/>
      <w:marTop w:val="0"/>
      <w:marBottom w:val="0"/>
      <w:divBdr>
        <w:top w:val="none" w:sz="0" w:space="0" w:color="auto"/>
        <w:left w:val="none" w:sz="0" w:space="0" w:color="auto"/>
        <w:bottom w:val="none" w:sz="0" w:space="0" w:color="auto"/>
        <w:right w:val="none" w:sz="0" w:space="0" w:color="auto"/>
      </w:divBdr>
    </w:div>
    <w:div w:id="1365982351">
      <w:bodyDiv w:val="1"/>
      <w:marLeft w:val="0"/>
      <w:marRight w:val="0"/>
      <w:marTop w:val="0"/>
      <w:marBottom w:val="0"/>
      <w:divBdr>
        <w:top w:val="none" w:sz="0" w:space="0" w:color="auto"/>
        <w:left w:val="none" w:sz="0" w:space="0" w:color="auto"/>
        <w:bottom w:val="none" w:sz="0" w:space="0" w:color="auto"/>
        <w:right w:val="none" w:sz="0" w:space="0" w:color="auto"/>
      </w:divBdr>
    </w:div>
    <w:div w:id="1765764530">
      <w:bodyDiv w:val="1"/>
      <w:marLeft w:val="0"/>
      <w:marRight w:val="0"/>
      <w:marTop w:val="0"/>
      <w:marBottom w:val="0"/>
      <w:divBdr>
        <w:top w:val="none" w:sz="0" w:space="0" w:color="auto"/>
        <w:left w:val="none" w:sz="0" w:space="0" w:color="auto"/>
        <w:bottom w:val="none" w:sz="0" w:space="0" w:color="auto"/>
        <w:right w:val="none" w:sz="0" w:space="0" w:color="auto"/>
      </w:divBdr>
    </w:div>
    <w:div w:id="209697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cesport.sudcorse.cci.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ois.zemmour@sudcorse.cci.fr" TargetMode="External"/><Relationship Id="rId4" Type="http://schemas.openxmlformats.org/officeDocument/2006/relationships/settings" Target="settings.xml"/><Relationship Id="rId9" Type="http://schemas.openxmlformats.org/officeDocument/2006/relationships/hyperlink" Target="mailto:antoine.ottaviani@sudcorse.cci.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7B2B4-5539-4317-8844-10ED95C58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5692</Words>
  <Characters>31307</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36926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lviain</dc:creator>
  <cp:lastModifiedBy>Annonciade Casalta</cp:lastModifiedBy>
  <cp:revision>3</cp:revision>
  <cp:lastPrinted>2022-01-18T07:23:00Z</cp:lastPrinted>
  <dcterms:created xsi:type="dcterms:W3CDTF">2025-05-26T08:32:00Z</dcterms:created>
  <dcterms:modified xsi:type="dcterms:W3CDTF">2025-05-26T08:45:00Z</dcterms:modified>
</cp:coreProperties>
</file>